
<file path=[Content_Types].xml><?xml version="1.0" encoding="utf-8"?>
<Types xmlns="http://schemas.openxmlformats.org/package/2006/content-types">
  <Default Extension="emf" ContentType="image/x-emf"/>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15E03F0C" w14:textId="7A65AFD5" w:rsidR="00D6460E" w:rsidRPr="00242E7B" w:rsidRDefault="00D6460E" w:rsidP="00653290">
      <w:pPr>
        <w:pStyle w:val="StandardWeb"/>
        <w:suppressAutoHyphens/>
        <w:spacing w:before="0" w:beforeAutospacing="0" w:after="0" w:afterAutospacing="0" w:line="300" w:lineRule="atLeast"/>
        <w:ind w:right="-993"/>
        <w:rPr>
          <w:rFonts w:ascii="Arial" w:hAnsi="Arial" w:cs="Arial"/>
          <w:color w:val="808080"/>
          <w:sz w:val="16"/>
          <w:szCs w:val="16"/>
        </w:rPr>
      </w:pPr>
      <w:r w:rsidRPr="00F63B08">
        <w:rPr>
          <w:rFonts w:ascii="Arial" w:hAnsi="Arial" w:cs="Arial"/>
          <w:color w:val="808080"/>
          <w:sz w:val="16"/>
          <w:szCs w:val="16"/>
        </w:rPr>
        <w:t>Ressort: Sicherheitstechnik | Datum</w:t>
      </w:r>
      <w:r>
        <w:rPr>
          <w:rFonts w:ascii="Arial" w:hAnsi="Arial" w:cs="Arial"/>
          <w:color w:val="808080"/>
          <w:sz w:val="16"/>
          <w:szCs w:val="16"/>
        </w:rPr>
        <w:t xml:space="preserve"> </w:t>
      </w:r>
      <w:r w:rsidR="00A77791">
        <w:rPr>
          <w:rFonts w:ascii="Arial" w:hAnsi="Arial" w:cs="Arial"/>
          <w:color w:val="808080"/>
          <w:sz w:val="16"/>
          <w:szCs w:val="16"/>
        </w:rPr>
        <w:t>11</w:t>
      </w:r>
      <w:r>
        <w:rPr>
          <w:rFonts w:ascii="Arial" w:hAnsi="Arial" w:cs="Arial"/>
          <w:color w:val="808080"/>
          <w:sz w:val="16"/>
          <w:szCs w:val="16"/>
        </w:rPr>
        <w:t>.</w:t>
      </w:r>
      <w:r w:rsidR="00A76AAF">
        <w:rPr>
          <w:rFonts w:ascii="Arial" w:hAnsi="Arial" w:cs="Arial"/>
          <w:color w:val="808080"/>
          <w:sz w:val="16"/>
          <w:szCs w:val="16"/>
        </w:rPr>
        <w:t>12</w:t>
      </w:r>
      <w:r>
        <w:rPr>
          <w:rFonts w:ascii="Arial" w:hAnsi="Arial" w:cs="Arial"/>
          <w:color w:val="808080"/>
          <w:sz w:val="16"/>
          <w:szCs w:val="16"/>
        </w:rPr>
        <w:t>.202</w:t>
      </w:r>
      <w:r w:rsidR="004E28EF">
        <w:rPr>
          <w:rFonts w:ascii="Arial" w:hAnsi="Arial" w:cs="Arial"/>
          <w:color w:val="808080"/>
          <w:sz w:val="16"/>
          <w:szCs w:val="16"/>
        </w:rPr>
        <w:t>5</w:t>
      </w:r>
      <w:r>
        <w:rPr>
          <w:rFonts w:ascii="Arial" w:hAnsi="Arial" w:cs="Arial"/>
          <w:color w:val="808080"/>
          <w:sz w:val="16"/>
          <w:szCs w:val="16"/>
        </w:rPr>
        <w:t xml:space="preserve"> </w:t>
      </w:r>
      <w:r w:rsidRPr="00F63B08">
        <w:rPr>
          <w:rFonts w:ascii="Arial" w:hAnsi="Arial" w:cs="Arial"/>
          <w:color w:val="808080"/>
          <w:sz w:val="16"/>
          <w:szCs w:val="16"/>
        </w:rPr>
        <w:t xml:space="preserve">| Text und Bild unter: </w:t>
      </w:r>
      <w:r w:rsidRPr="00462431">
        <w:rPr>
          <w:rFonts w:ascii="Arial" w:hAnsi="Arial" w:cs="Arial"/>
          <w:color w:val="808080"/>
          <w:sz w:val="16"/>
          <w:szCs w:val="16"/>
        </w:rPr>
        <w:t>www.der-pressedienst.de/sicherheitstechnik</w:t>
      </w:r>
    </w:p>
    <w:p w14:paraId="58D37804" w14:textId="77777777" w:rsidR="00ED1F48" w:rsidRDefault="00ED1F48" w:rsidP="008C5A7C">
      <w:pPr>
        <w:suppressAutoHyphens/>
        <w:rPr>
          <w:rFonts w:ascii="Arial" w:hAnsi="Arial" w:cs="Arial"/>
          <w:b/>
        </w:rPr>
      </w:pPr>
    </w:p>
    <w:p w14:paraId="1ACC87C2" w14:textId="77777777" w:rsidR="00C140B0" w:rsidRDefault="00C140B0" w:rsidP="008C5A7C">
      <w:pPr>
        <w:suppressAutoHyphens/>
        <w:rPr>
          <w:rFonts w:ascii="Arial" w:hAnsi="Arial" w:cs="Arial"/>
          <w:b/>
        </w:rPr>
      </w:pPr>
      <w:r w:rsidRPr="00C140B0">
        <w:rPr>
          <w:rFonts w:ascii="Arial" w:hAnsi="Arial" w:cs="Arial"/>
          <w:b/>
        </w:rPr>
        <w:t>Telenot erweitert Schulungsprogramm 2026</w:t>
      </w:r>
    </w:p>
    <w:p w14:paraId="65462A24" w14:textId="32A9B9B6" w:rsidR="00E87633" w:rsidRDefault="00C140B0" w:rsidP="00E87633">
      <w:pPr>
        <w:suppressAutoHyphens/>
        <w:rPr>
          <w:rFonts w:ascii="Arial" w:hAnsi="Arial" w:cs="Arial"/>
          <w:b/>
          <w:bCs/>
          <w:sz w:val="28"/>
          <w:szCs w:val="28"/>
        </w:rPr>
      </w:pPr>
      <w:r w:rsidRPr="00C140B0">
        <w:rPr>
          <w:rFonts w:ascii="Arial" w:hAnsi="Arial" w:cs="Arial"/>
          <w:b/>
          <w:bCs/>
          <w:sz w:val="28"/>
          <w:szCs w:val="28"/>
        </w:rPr>
        <w:t>Fortbildung für die Zukunft</w:t>
      </w:r>
    </w:p>
    <w:p w14:paraId="0584573A" w14:textId="77777777" w:rsidR="00C140B0" w:rsidRDefault="00C140B0" w:rsidP="00E87633">
      <w:pPr>
        <w:suppressAutoHyphens/>
        <w:rPr>
          <w:rFonts w:ascii="Arial" w:hAnsi="Arial" w:cs="Arial"/>
          <w:b/>
        </w:rPr>
      </w:pPr>
    </w:p>
    <w:p w14:paraId="122EF642" w14:textId="433B21F7" w:rsidR="00C140B0" w:rsidRPr="00594ED9" w:rsidRDefault="00594ED9" w:rsidP="00C140B0">
      <w:pPr>
        <w:suppressAutoHyphens/>
        <w:rPr>
          <w:rFonts w:ascii="Arial" w:hAnsi="Arial" w:cs="Arial"/>
          <w:b/>
        </w:rPr>
      </w:pPr>
      <w:r w:rsidRPr="00594ED9">
        <w:rPr>
          <w:rFonts w:ascii="Arial" w:hAnsi="Arial" w:cs="Arial"/>
          <w:b/>
        </w:rPr>
        <w:t>Die Anforderungen an elektronische Sicherheitslösungen steigen rasant – getrieben von neuen gesetzlichen Vorgaben, anspruchsvolleren Normen und einem dynamischen technologischen Fortschritt. Für Fachkräfte bedeutet das: Kompetenzen müssen kontinuierlich aktualisiert werden, um Sicherheitssysteme sicher zu planen, zu installieren und zu betreiben. Mit einem weiter ausgebauten Schulungsprogramm für 2026 reagiert Telenot auf diesen wachsenden Qualifizierungsbedarf und bietet Fachbetrieben, Planern und Betreibern ein noch breiteres Spektrum an praxisorientierten Weiterbildungsformaten.</w:t>
      </w:r>
    </w:p>
    <w:p w14:paraId="6902EBCE" w14:textId="77777777" w:rsidR="00594ED9" w:rsidRPr="00C140B0" w:rsidRDefault="00594ED9" w:rsidP="00C140B0">
      <w:pPr>
        <w:suppressAutoHyphens/>
        <w:rPr>
          <w:rFonts w:ascii="Arial" w:hAnsi="Arial" w:cs="Arial"/>
          <w:bCs/>
        </w:rPr>
      </w:pPr>
    </w:p>
    <w:p w14:paraId="2EA9EC63" w14:textId="4E92CDD5" w:rsidR="00C140B0" w:rsidRPr="00C140B0" w:rsidRDefault="00E868F0" w:rsidP="00C140B0">
      <w:pPr>
        <w:suppressAutoHyphens/>
        <w:rPr>
          <w:rFonts w:ascii="Arial" w:hAnsi="Arial" w:cs="Arial"/>
          <w:bCs/>
        </w:rPr>
      </w:pPr>
      <w:r w:rsidRPr="00E868F0">
        <w:rPr>
          <w:rFonts w:ascii="Arial" w:hAnsi="Arial" w:cs="Arial"/>
          <w:bCs/>
        </w:rPr>
        <w:t xml:space="preserve">Um Fachkräften </w:t>
      </w:r>
      <w:r>
        <w:rPr>
          <w:rFonts w:ascii="Arial" w:hAnsi="Arial" w:cs="Arial"/>
          <w:bCs/>
        </w:rPr>
        <w:t xml:space="preserve">aus der elektronischen Sicherheitsbranche und </w:t>
      </w:r>
      <w:r w:rsidRPr="00E868F0">
        <w:rPr>
          <w:rFonts w:ascii="Arial" w:hAnsi="Arial" w:cs="Arial"/>
          <w:bCs/>
        </w:rPr>
        <w:t xml:space="preserve">aus </w:t>
      </w:r>
      <w:r w:rsidRPr="00E868F0">
        <w:rPr>
          <w:rStyle w:val="Fett"/>
          <w:rFonts w:ascii="Arial" w:hAnsi="Arial" w:cs="Arial"/>
          <w:b w:val="0"/>
          <w:color w:val="0A0A0A"/>
          <w:sz w:val="21"/>
          <w:szCs w:val="21"/>
        </w:rPr>
        <w:t>baunahen Gewerken</w:t>
      </w:r>
      <w:r w:rsidRPr="00E868F0">
        <w:rPr>
          <w:rStyle w:val="apple-converted-space"/>
          <w:rFonts w:ascii="Arial" w:hAnsi="Arial" w:cs="Arial"/>
          <w:bCs/>
          <w:color w:val="0A0A0A"/>
          <w:sz w:val="21"/>
          <w:szCs w:val="21"/>
        </w:rPr>
        <w:t xml:space="preserve"> wie </w:t>
      </w:r>
      <w:r w:rsidRPr="00E868F0">
        <w:rPr>
          <w:rFonts w:ascii="Arial" w:hAnsi="Arial" w:cs="Arial"/>
          <w:bCs/>
          <w:color w:val="0A0A0A"/>
          <w:sz w:val="21"/>
          <w:szCs w:val="21"/>
          <w:shd w:val="clear" w:color="auto" w:fill="FFFFFF"/>
        </w:rPr>
        <w:t>TGA-Planer, Versicherer,</w:t>
      </w:r>
      <w:r>
        <w:rPr>
          <w:rFonts w:ascii="Arial" w:hAnsi="Arial" w:cs="Arial"/>
          <w:color w:val="0A0A0A"/>
          <w:sz w:val="21"/>
          <w:szCs w:val="21"/>
          <w:shd w:val="clear" w:color="auto" w:fill="FFFFFF"/>
        </w:rPr>
        <w:t xml:space="preserve"> Architekten, Polizei, Generalunternehmer, Bauämter usw.</w:t>
      </w:r>
      <w:r w:rsidRPr="00C140B0">
        <w:rPr>
          <w:rFonts w:ascii="Arial" w:hAnsi="Arial" w:cs="Arial"/>
          <w:bCs/>
        </w:rPr>
        <w:t xml:space="preserve"> </w:t>
      </w:r>
      <w:r w:rsidR="00C140B0" w:rsidRPr="00C140B0">
        <w:rPr>
          <w:rFonts w:ascii="Arial" w:hAnsi="Arial" w:cs="Arial"/>
          <w:bCs/>
        </w:rPr>
        <w:t xml:space="preserve">ein Höchstmaß an Fachwissen zu vermitteln, hat Telenot sein Schulungsprogramm für das Jahr 2026 nochmals erweitert und um neue Kurse zum aktuellen Produktportfolio ergänzt. Das Angebot umfasst mittlerweile über </w:t>
      </w:r>
      <w:r w:rsidR="00AB44D1">
        <w:rPr>
          <w:rFonts w:ascii="Arial" w:hAnsi="Arial" w:cs="Arial"/>
          <w:bCs/>
        </w:rPr>
        <w:t>weit über 300</w:t>
      </w:r>
      <w:r w:rsidR="00AB44D1" w:rsidRPr="00C140B0">
        <w:rPr>
          <w:rFonts w:ascii="Arial" w:hAnsi="Arial" w:cs="Arial"/>
          <w:bCs/>
        </w:rPr>
        <w:t xml:space="preserve"> </w:t>
      </w:r>
      <w:r w:rsidR="00C140B0" w:rsidRPr="00C140B0">
        <w:rPr>
          <w:rFonts w:ascii="Arial" w:hAnsi="Arial" w:cs="Arial"/>
          <w:bCs/>
        </w:rPr>
        <w:t>Seminare, Kurse und Webinare zu technischen und normativen Aspekten der Einbruch-, Brandmelde- und Übertragungstechnik sowie der Zutrittskontrolle. Teilnehmende können – je nach individuellem Bedarf – das für sie passende Schulungsmodul wählen.</w:t>
      </w:r>
    </w:p>
    <w:p w14:paraId="47DE6476" w14:textId="77777777" w:rsidR="00C140B0" w:rsidRPr="00C140B0" w:rsidRDefault="00C140B0" w:rsidP="00C140B0">
      <w:pPr>
        <w:suppressAutoHyphens/>
        <w:rPr>
          <w:rFonts w:ascii="Arial" w:hAnsi="Arial" w:cs="Arial"/>
          <w:bCs/>
        </w:rPr>
      </w:pPr>
    </w:p>
    <w:p w14:paraId="39C0DC2F" w14:textId="75CF5281" w:rsidR="00C140B0" w:rsidRPr="00C140B0" w:rsidRDefault="00C140B0" w:rsidP="00C140B0">
      <w:pPr>
        <w:suppressAutoHyphens/>
        <w:rPr>
          <w:rFonts w:ascii="Arial" w:hAnsi="Arial" w:cs="Arial"/>
          <w:bCs/>
        </w:rPr>
      </w:pPr>
      <w:r w:rsidRPr="00C140B0">
        <w:rPr>
          <w:rFonts w:ascii="Arial" w:hAnsi="Arial" w:cs="Arial"/>
          <w:bCs/>
        </w:rPr>
        <w:t xml:space="preserve">Das Programm </w:t>
      </w:r>
      <w:r w:rsidR="00670147">
        <w:rPr>
          <w:rFonts w:ascii="Arial" w:hAnsi="Arial" w:cs="Arial"/>
          <w:bCs/>
        </w:rPr>
        <w:t>umfasst nebst</w:t>
      </w:r>
      <w:r w:rsidRPr="00C140B0">
        <w:rPr>
          <w:rFonts w:ascii="Arial" w:hAnsi="Arial" w:cs="Arial"/>
          <w:bCs/>
        </w:rPr>
        <w:t xml:space="preserve"> Grundlagen- und Aufbaukursen zu Schutzzielen, Richtlinien und dem Aufbau elektronischer Sicherheitslösungen </w:t>
      </w:r>
      <w:r w:rsidR="00670147">
        <w:rPr>
          <w:rFonts w:ascii="Arial" w:hAnsi="Arial" w:cs="Arial"/>
          <w:bCs/>
        </w:rPr>
        <w:t>auch</w:t>
      </w:r>
      <w:r w:rsidR="00670147" w:rsidRPr="00C140B0">
        <w:rPr>
          <w:rFonts w:ascii="Arial" w:hAnsi="Arial" w:cs="Arial"/>
          <w:bCs/>
        </w:rPr>
        <w:t xml:space="preserve"> </w:t>
      </w:r>
      <w:r w:rsidRPr="00C140B0">
        <w:rPr>
          <w:rFonts w:ascii="Arial" w:hAnsi="Arial" w:cs="Arial"/>
          <w:bCs/>
        </w:rPr>
        <w:t xml:space="preserve">produktbezogene Schulungen zu aktuellen und neuen Telenot-Produkten </w:t>
      </w:r>
      <w:r w:rsidR="00670147">
        <w:rPr>
          <w:rFonts w:ascii="Arial" w:hAnsi="Arial" w:cs="Arial"/>
          <w:bCs/>
        </w:rPr>
        <w:t>sowie</w:t>
      </w:r>
      <w:r w:rsidRPr="00C140B0">
        <w:rPr>
          <w:rFonts w:ascii="Arial" w:hAnsi="Arial" w:cs="Arial"/>
          <w:bCs/>
        </w:rPr>
        <w:t xml:space="preserve"> Systemkurse und Fachseminare. Dort können sich technische Mitarbeitende von Fachbetrieben zur „Verantwortlichen Fachkraft für Einbruchmeldeanlagen“ oder „Brandmeldeanlagen“ qualifizieren. Auch Architekten, Planer, Sachversicherer oder Kriminalbeamte finden passende Inhalte.</w:t>
      </w:r>
    </w:p>
    <w:p w14:paraId="36CBBE55" w14:textId="77777777" w:rsidR="00C140B0" w:rsidRPr="00C140B0" w:rsidRDefault="00C140B0" w:rsidP="00C140B0">
      <w:pPr>
        <w:suppressAutoHyphens/>
        <w:rPr>
          <w:rFonts w:ascii="Arial" w:hAnsi="Arial" w:cs="Arial"/>
          <w:bCs/>
        </w:rPr>
      </w:pPr>
    </w:p>
    <w:p w14:paraId="415192C1" w14:textId="77777777" w:rsidR="00C140B0" w:rsidRPr="00C140B0" w:rsidRDefault="00C140B0" w:rsidP="00C140B0">
      <w:pPr>
        <w:suppressAutoHyphens/>
        <w:rPr>
          <w:rFonts w:ascii="Arial" w:hAnsi="Arial" w:cs="Arial"/>
          <w:b/>
        </w:rPr>
      </w:pPr>
      <w:r w:rsidRPr="00C140B0">
        <w:rPr>
          <w:rFonts w:ascii="Arial" w:hAnsi="Arial" w:cs="Arial"/>
          <w:b/>
        </w:rPr>
        <w:t>Neu im Jahr 2026: Kurs zu hiline1 und comXline</w:t>
      </w:r>
    </w:p>
    <w:p w14:paraId="7177C1B7" w14:textId="77777777" w:rsidR="00C140B0" w:rsidRPr="00C140B0" w:rsidRDefault="00C140B0" w:rsidP="00C140B0">
      <w:pPr>
        <w:suppressAutoHyphens/>
        <w:rPr>
          <w:rFonts w:ascii="Arial" w:hAnsi="Arial" w:cs="Arial"/>
          <w:bCs/>
        </w:rPr>
      </w:pPr>
    </w:p>
    <w:p w14:paraId="1A4F6DE3" w14:textId="23B8FB6F" w:rsidR="00C140B0" w:rsidRDefault="00C140B0" w:rsidP="00C140B0">
      <w:pPr>
        <w:suppressAutoHyphens/>
        <w:rPr>
          <w:rFonts w:ascii="Arial" w:hAnsi="Arial" w:cs="Arial"/>
          <w:bCs/>
        </w:rPr>
      </w:pPr>
      <w:r w:rsidRPr="00C140B0">
        <w:rPr>
          <w:rFonts w:ascii="Arial" w:hAnsi="Arial" w:cs="Arial"/>
          <w:bCs/>
        </w:rPr>
        <w:t xml:space="preserve">Erstmals im Schulungsprogramm 2026: ein Kurs </w:t>
      </w:r>
      <w:r w:rsidR="00F919E7">
        <w:rPr>
          <w:rFonts w:ascii="Arial" w:hAnsi="Arial" w:cs="Arial"/>
          <w:bCs/>
        </w:rPr>
        <w:t>zur neuen</w:t>
      </w:r>
      <w:r w:rsidRPr="00C140B0">
        <w:rPr>
          <w:rFonts w:ascii="Arial" w:hAnsi="Arial" w:cs="Arial"/>
          <w:bCs/>
        </w:rPr>
        <w:t xml:space="preserve"> Übertragungseinrichtung hiline1 und </w:t>
      </w:r>
      <w:r w:rsidR="00F919E7">
        <w:rPr>
          <w:rFonts w:ascii="Arial" w:hAnsi="Arial" w:cs="Arial"/>
          <w:bCs/>
        </w:rPr>
        <w:t xml:space="preserve">dessen Vorgängerserie </w:t>
      </w:r>
      <w:r w:rsidRPr="00C140B0">
        <w:rPr>
          <w:rFonts w:ascii="Arial" w:hAnsi="Arial" w:cs="Arial"/>
          <w:bCs/>
        </w:rPr>
        <w:t xml:space="preserve">comXline. Die Teilnehmenden erwerben fundierte Kenntnisse zu Grundlagen, Installation, Inbetriebnahme und Instandhaltung dieser Telenot-Systeme. Der Kurs ist </w:t>
      </w:r>
      <w:r w:rsidRPr="00C140B0">
        <w:rPr>
          <w:rFonts w:ascii="Arial" w:hAnsi="Arial" w:cs="Arial"/>
          <w:bCs/>
        </w:rPr>
        <w:lastRenderedPageBreak/>
        <w:t>als Blended-Learning-Format konzipiert – bestehend aus einer rund zweistündigen Online-Lerneinheit im Vorfeld und einem eintägigen Präsenztermin. Das Konzept bietet den Vorteil zeitlicher Flexibilität beim theoretischen Teil, der individuell im eigenen Tempo bearbeitet werden kann. Im Präsenzteil stehen praxisnahe Übungen an realen Anlagen im Fokus.</w:t>
      </w:r>
    </w:p>
    <w:p w14:paraId="7138C2A9" w14:textId="77777777" w:rsidR="00C140B0" w:rsidRDefault="00C140B0" w:rsidP="00C140B0">
      <w:pPr>
        <w:suppressAutoHyphens/>
        <w:rPr>
          <w:rFonts w:ascii="Arial" w:hAnsi="Arial" w:cs="Arial"/>
          <w:bCs/>
        </w:rPr>
      </w:pPr>
    </w:p>
    <w:p w14:paraId="0B7364D8" w14:textId="450D116E" w:rsidR="00C140B0" w:rsidRPr="00C140B0" w:rsidRDefault="00C140B0" w:rsidP="00C140B0">
      <w:pPr>
        <w:suppressAutoHyphens/>
        <w:rPr>
          <w:rFonts w:ascii="Arial" w:hAnsi="Arial" w:cs="Arial"/>
          <w:bCs/>
        </w:rPr>
      </w:pPr>
      <w:r w:rsidRPr="00C140B0">
        <w:rPr>
          <w:rFonts w:ascii="Arial" w:hAnsi="Arial" w:cs="Arial"/>
          <w:bCs/>
        </w:rPr>
        <w:t>„</w:t>
      </w:r>
      <w:r w:rsidR="00F647D5">
        <w:rPr>
          <w:rFonts w:ascii="Arial" w:hAnsi="Arial" w:cs="Arial"/>
          <w:bCs/>
        </w:rPr>
        <w:t>P</w:t>
      </w:r>
      <w:r w:rsidRPr="00C140B0">
        <w:rPr>
          <w:rFonts w:ascii="Arial" w:hAnsi="Arial" w:cs="Arial"/>
          <w:bCs/>
        </w:rPr>
        <w:t xml:space="preserve">raxisnah erworbene Kompetenzen sparen erfahrungsgemäß Zeit und Geld bei der Umsetzung beim Kunden“, betont Telenot. </w:t>
      </w:r>
      <w:r w:rsidR="00F647D5">
        <w:rPr>
          <w:rFonts w:ascii="Arial" w:hAnsi="Arial" w:cs="Arial"/>
          <w:bCs/>
        </w:rPr>
        <w:t xml:space="preserve">Daher zeichnet sich das </w:t>
      </w:r>
      <w:r w:rsidR="00F647D5" w:rsidRPr="00C140B0">
        <w:rPr>
          <w:rFonts w:ascii="Arial" w:hAnsi="Arial" w:cs="Arial"/>
          <w:bCs/>
        </w:rPr>
        <w:t xml:space="preserve">Schulungsangebot </w:t>
      </w:r>
      <w:r w:rsidR="00F647D5">
        <w:rPr>
          <w:rFonts w:ascii="Arial" w:hAnsi="Arial" w:cs="Arial"/>
          <w:bCs/>
        </w:rPr>
        <w:t>g</w:t>
      </w:r>
      <w:r w:rsidRPr="00C140B0">
        <w:rPr>
          <w:rFonts w:ascii="Arial" w:hAnsi="Arial" w:cs="Arial"/>
          <w:bCs/>
        </w:rPr>
        <w:t xml:space="preserve">enerell durch </w:t>
      </w:r>
      <w:r w:rsidR="00F647D5">
        <w:rPr>
          <w:rFonts w:ascii="Arial" w:hAnsi="Arial" w:cs="Arial"/>
          <w:bCs/>
        </w:rPr>
        <w:t>s</w:t>
      </w:r>
      <w:r w:rsidRPr="00C140B0">
        <w:rPr>
          <w:rFonts w:ascii="Arial" w:hAnsi="Arial" w:cs="Arial"/>
          <w:bCs/>
        </w:rPr>
        <w:t>einen hohen Praxisanteil aus.</w:t>
      </w:r>
    </w:p>
    <w:p w14:paraId="64F068F1" w14:textId="77777777" w:rsidR="00C140B0" w:rsidRDefault="00C140B0" w:rsidP="00C140B0">
      <w:pPr>
        <w:suppressAutoHyphens/>
        <w:rPr>
          <w:rFonts w:ascii="Arial" w:hAnsi="Arial" w:cs="Arial"/>
          <w:bCs/>
        </w:rPr>
      </w:pPr>
    </w:p>
    <w:p w14:paraId="75F6C169" w14:textId="77777777" w:rsidR="00C140B0" w:rsidRPr="00C140B0" w:rsidRDefault="00C140B0" w:rsidP="00C140B0">
      <w:pPr>
        <w:suppressAutoHyphens/>
        <w:rPr>
          <w:rFonts w:ascii="Arial" w:hAnsi="Arial" w:cs="Arial"/>
          <w:b/>
        </w:rPr>
      </w:pPr>
      <w:r w:rsidRPr="00C140B0">
        <w:rPr>
          <w:rFonts w:ascii="Arial" w:hAnsi="Arial" w:cs="Arial"/>
          <w:b/>
        </w:rPr>
        <w:t>Vielfältige Formate und internationale Ausrichtung</w:t>
      </w:r>
    </w:p>
    <w:p w14:paraId="1666CD83" w14:textId="77777777" w:rsidR="00C140B0" w:rsidRPr="00C140B0" w:rsidRDefault="00C140B0" w:rsidP="00C140B0">
      <w:pPr>
        <w:suppressAutoHyphens/>
        <w:rPr>
          <w:rFonts w:ascii="Arial" w:hAnsi="Arial" w:cs="Arial"/>
          <w:bCs/>
        </w:rPr>
      </w:pPr>
    </w:p>
    <w:p w14:paraId="00E6D184" w14:textId="77777777" w:rsidR="00C140B0" w:rsidRPr="00C140B0" w:rsidRDefault="00C140B0" w:rsidP="00C140B0">
      <w:pPr>
        <w:suppressAutoHyphens/>
        <w:rPr>
          <w:rFonts w:ascii="Arial" w:hAnsi="Arial" w:cs="Arial"/>
          <w:bCs/>
        </w:rPr>
      </w:pPr>
      <w:r w:rsidRPr="00C140B0">
        <w:rPr>
          <w:rFonts w:ascii="Arial" w:hAnsi="Arial" w:cs="Arial"/>
          <w:bCs/>
        </w:rPr>
        <w:t>Blended Learning ergänzt seit einigen Jahren das klassische Angebot aus Präsenzseminaren, Live-Webinaren und E-Learning-Modulen, die terminunabhängig absolviert werden können. Zudem bietet Telenot international ausgerichtete Produktkurse – unter anderem zu hiplex, complex 200/400H und comXline – in englischer Sprache an.</w:t>
      </w:r>
    </w:p>
    <w:p w14:paraId="32006DE6" w14:textId="77777777" w:rsidR="00C140B0" w:rsidRPr="00C140B0" w:rsidRDefault="00C140B0" w:rsidP="00C140B0">
      <w:pPr>
        <w:suppressAutoHyphens/>
        <w:rPr>
          <w:rFonts w:ascii="Arial" w:hAnsi="Arial" w:cs="Arial"/>
          <w:bCs/>
        </w:rPr>
      </w:pPr>
    </w:p>
    <w:p w14:paraId="5584EC31" w14:textId="71FA448C" w:rsidR="00C140B0" w:rsidRPr="00C140B0" w:rsidRDefault="00C140B0" w:rsidP="00C140B0">
      <w:pPr>
        <w:suppressAutoHyphens/>
        <w:rPr>
          <w:rFonts w:ascii="Arial" w:hAnsi="Arial" w:cs="Arial"/>
          <w:bCs/>
        </w:rPr>
      </w:pPr>
      <w:r w:rsidRPr="00C140B0">
        <w:rPr>
          <w:rFonts w:ascii="Arial" w:hAnsi="Arial" w:cs="Arial"/>
          <w:bCs/>
        </w:rPr>
        <w:t>Die Präsenzveranstaltungen finden an über 20 Standorten in Deutschland, Österreich und der Schweiz statt</w:t>
      </w:r>
      <w:r w:rsidR="00A77791">
        <w:rPr>
          <w:rFonts w:ascii="Arial" w:hAnsi="Arial" w:cs="Arial"/>
          <w:bCs/>
        </w:rPr>
        <w:t>, um möglichst kurze Anfahrtswege und -zeiten</w:t>
      </w:r>
      <w:r w:rsidRPr="00C140B0">
        <w:rPr>
          <w:rFonts w:ascii="Arial" w:hAnsi="Arial" w:cs="Arial"/>
          <w:bCs/>
        </w:rPr>
        <w:t xml:space="preserve"> </w:t>
      </w:r>
      <w:r w:rsidR="00A77791">
        <w:rPr>
          <w:rFonts w:ascii="Arial" w:hAnsi="Arial" w:cs="Arial"/>
          <w:bCs/>
        </w:rPr>
        <w:t>für die Teilnehmer zu gewährleisten</w:t>
      </w:r>
      <w:r w:rsidRPr="00C140B0">
        <w:rPr>
          <w:rFonts w:ascii="Arial" w:hAnsi="Arial" w:cs="Arial"/>
          <w:bCs/>
        </w:rPr>
        <w:t>.</w:t>
      </w:r>
    </w:p>
    <w:p w14:paraId="6765FEC2" w14:textId="77777777" w:rsidR="00C140B0" w:rsidRPr="00C140B0" w:rsidRDefault="00C140B0" w:rsidP="00C140B0">
      <w:pPr>
        <w:suppressAutoHyphens/>
        <w:rPr>
          <w:rFonts w:ascii="Arial" w:hAnsi="Arial" w:cs="Arial"/>
          <w:bCs/>
        </w:rPr>
      </w:pPr>
    </w:p>
    <w:p w14:paraId="5E0BD1BA" w14:textId="12D595C2" w:rsidR="005C5964" w:rsidRDefault="00C140B0" w:rsidP="00C140B0">
      <w:pPr>
        <w:suppressAutoHyphens/>
        <w:rPr>
          <w:rFonts w:ascii="Arial" w:hAnsi="Arial" w:cs="Arial"/>
          <w:b/>
        </w:rPr>
      </w:pPr>
      <w:r w:rsidRPr="00C140B0">
        <w:rPr>
          <w:rFonts w:ascii="Arial" w:hAnsi="Arial" w:cs="Arial"/>
          <w:bCs/>
        </w:rPr>
        <w:t>Alle aktuellen Schulungen sowie die Möglichkeit zur Anmeldung finden sich unter seminare.telenot.com.</w:t>
      </w:r>
    </w:p>
    <w:p w14:paraId="4606FC73" w14:textId="70403966" w:rsidR="00590FC2" w:rsidRDefault="00590FC2">
      <w:pPr>
        <w:overflowPunct/>
        <w:autoSpaceDE/>
        <w:autoSpaceDN/>
        <w:adjustRightInd/>
        <w:spacing w:line="240" w:lineRule="auto"/>
        <w:textAlignment w:val="auto"/>
        <w:rPr>
          <w:rFonts w:ascii="Arial" w:hAnsi="Arial" w:cs="Arial"/>
          <w:b/>
        </w:rPr>
      </w:pPr>
      <w:r>
        <w:rPr>
          <w:rFonts w:ascii="Arial" w:hAnsi="Arial" w:cs="Arial"/>
          <w:b/>
        </w:rPr>
        <w:br w:type="page"/>
      </w:r>
    </w:p>
    <w:p w14:paraId="29A96138" w14:textId="77777777" w:rsidR="00E43C0B" w:rsidRDefault="00E43C0B" w:rsidP="00E43C0B">
      <w:pPr>
        <w:suppressAutoHyphens/>
        <w:rPr>
          <w:rFonts w:ascii="Arial" w:hAnsi="Arial" w:cs="Arial"/>
          <w:i/>
          <w:iCs/>
        </w:rPr>
      </w:pPr>
      <w:r>
        <w:rPr>
          <w:rFonts w:ascii="Arial" w:hAnsi="Arial" w:cs="Arial"/>
          <w:i/>
          <w:iCs/>
        </w:rPr>
        <w:lastRenderedPageBreak/>
        <w:t>Über Telenot:</w:t>
      </w:r>
    </w:p>
    <w:p w14:paraId="6203709E" w14:textId="77777777" w:rsidR="00E43C0B" w:rsidRDefault="00E43C0B" w:rsidP="00E43C0B">
      <w:pPr>
        <w:suppressAutoHyphens/>
        <w:rPr>
          <w:rFonts w:ascii="Arial" w:hAnsi="Arial" w:cs="Arial"/>
          <w:bCs/>
        </w:rPr>
      </w:pPr>
      <w:r>
        <w:rPr>
          <w:rFonts w:ascii="Arial" w:hAnsi="Arial" w:cs="Arial"/>
          <w:i/>
          <w:iCs/>
          <w:color w:val="000000"/>
        </w:rPr>
        <w:t>T</w:t>
      </w:r>
      <w:r w:rsidRPr="00CA2FAC">
        <w:rPr>
          <w:rFonts w:ascii="Arial" w:hAnsi="Arial" w:cs="Arial"/>
          <w:i/>
          <w:iCs/>
          <w:color w:val="000000"/>
        </w:rPr>
        <w:t xml:space="preserve">elenot ist ein führender deutscher Hersteller von elektronischer Sicherheitstechnik und Alarmanlagen mit Hauptsitz in Aalen, Süddeutschland. Die Produkte verfügen über Einzel- und Systemanerkennung der VdS Schadenverhütung, des VSÖ Verbands der Sicherheitsunternehmen Österreich und des SES Verbandes Schweizer Errichter von Sicherheitsanlagen. VdS, VSÖ und SES sind offizielle Organe für die Prüfung und Anerkennung von Sicherheitsprodukten. Damit garantiert Telenot verbriefte Sicherheit in Deutschland, Österreich, der Schweiz und zahlreichen weiteren europäischen Ländern. </w:t>
      </w:r>
      <w:hyperlink r:id="rId8" w:history="1">
        <w:r w:rsidRPr="007353DD">
          <w:rPr>
            <w:rStyle w:val="Hyperlink"/>
            <w:rFonts w:ascii="Arial" w:hAnsi="Arial" w:cs="Arial"/>
            <w:bCs/>
          </w:rPr>
          <w:t>www.telenot.com</w:t>
        </w:r>
      </w:hyperlink>
      <w:r>
        <w:rPr>
          <w:rFonts w:ascii="Arial" w:hAnsi="Arial" w:cs="Arial"/>
          <w:bCs/>
        </w:rPr>
        <w:t xml:space="preserve"> </w:t>
      </w:r>
    </w:p>
    <w:p w14:paraId="63E23FAD" w14:textId="77777777" w:rsidR="0065366F" w:rsidRDefault="0065366F" w:rsidP="00E87633">
      <w:pPr>
        <w:suppressAutoHyphens/>
        <w:rPr>
          <w:rFonts w:ascii="Arial" w:hAnsi="Arial" w:cs="Arial"/>
          <w:b/>
        </w:rPr>
      </w:pPr>
    </w:p>
    <w:p w14:paraId="7635F203" w14:textId="77777777" w:rsidR="00B4080F" w:rsidRPr="009E116D" w:rsidRDefault="00B4080F" w:rsidP="00B4080F">
      <w:pPr>
        <w:rPr>
          <w:rFonts w:ascii="Arial" w:hAnsi="Arial" w:cs="Arial"/>
          <w:sz w:val="20"/>
          <w:u w:val="single"/>
          <w:lang w:val="en-US"/>
        </w:rPr>
      </w:pPr>
      <w:r w:rsidRPr="009E116D">
        <w:rPr>
          <w:rFonts w:ascii="Arial" w:hAnsi="Arial" w:cs="Arial"/>
          <w:sz w:val="20"/>
          <w:u w:val="single"/>
          <w:lang w:val="en-US"/>
        </w:rPr>
        <w:t>Kontakt:</w:t>
      </w:r>
      <w:r w:rsidRPr="009E116D">
        <w:rPr>
          <w:rFonts w:ascii="Arial" w:hAnsi="Arial" w:cs="Arial"/>
          <w:sz w:val="20"/>
          <w:lang w:val="en-US"/>
        </w:rPr>
        <w:tab/>
      </w:r>
      <w:r w:rsidRPr="009E116D">
        <w:rPr>
          <w:rFonts w:ascii="Arial" w:hAnsi="Arial" w:cs="Arial"/>
          <w:sz w:val="20"/>
          <w:lang w:val="en-US"/>
        </w:rPr>
        <w:tab/>
      </w:r>
      <w:r w:rsidRPr="009E116D">
        <w:rPr>
          <w:rFonts w:ascii="Arial" w:hAnsi="Arial" w:cs="Arial"/>
          <w:sz w:val="20"/>
          <w:lang w:val="en-US"/>
        </w:rPr>
        <w:tab/>
      </w:r>
      <w:r w:rsidRPr="009E116D">
        <w:rPr>
          <w:rFonts w:ascii="Arial" w:hAnsi="Arial" w:cs="Arial"/>
          <w:sz w:val="20"/>
          <w:lang w:val="en-US"/>
        </w:rPr>
        <w:tab/>
      </w:r>
      <w:r w:rsidRPr="009E116D">
        <w:rPr>
          <w:rFonts w:ascii="Arial" w:hAnsi="Arial" w:cs="Arial"/>
          <w:sz w:val="20"/>
          <w:lang w:val="en-US"/>
        </w:rPr>
        <w:tab/>
      </w:r>
      <w:r w:rsidRPr="009E116D">
        <w:rPr>
          <w:rFonts w:ascii="Arial" w:hAnsi="Arial" w:cs="Arial"/>
          <w:sz w:val="20"/>
          <w:lang w:val="en-US"/>
        </w:rPr>
        <w:tab/>
      </w:r>
      <w:r w:rsidRPr="009E116D">
        <w:rPr>
          <w:rFonts w:ascii="Arial" w:hAnsi="Arial" w:cs="Arial"/>
          <w:sz w:val="20"/>
          <w:u w:val="single"/>
          <w:lang w:val="en-US"/>
        </w:rPr>
        <w:t>PR-Kontakt:</w:t>
      </w:r>
    </w:p>
    <w:tbl>
      <w:tblPr>
        <w:tblStyle w:val="Tabellenraster"/>
        <w:tblW w:w="8926" w:type="dxa"/>
        <w:tblInd w:w="-142"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957"/>
        <w:gridCol w:w="3969"/>
      </w:tblGrid>
      <w:tr w:rsidR="00B4080F" w:rsidRPr="006A5CC8" w14:paraId="3DF6283D" w14:textId="77777777" w:rsidTr="00DD4647">
        <w:tc>
          <w:tcPr>
            <w:tcW w:w="4957" w:type="dxa"/>
          </w:tcPr>
          <w:p w14:paraId="0E9255CD" w14:textId="77777777" w:rsidR="00B4080F" w:rsidRPr="001668BF" w:rsidRDefault="00B4080F" w:rsidP="00DD4647">
            <w:pPr>
              <w:rPr>
                <w:rFonts w:ascii="Arial" w:hAnsi="Arial" w:cs="Arial"/>
                <w:sz w:val="20"/>
              </w:rPr>
            </w:pPr>
            <w:r w:rsidRPr="001668BF">
              <w:rPr>
                <w:rFonts w:ascii="Arial" w:hAnsi="Arial" w:cs="Arial"/>
                <w:sz w:val="20"/>
              </w:rPr>
              <w:t>TELENOT Electronic GmbH</w:t>
            </w:r>
          </w:p>
          <w:p w14:paraId="1EF264EE" w14:textId="77777777" w:rsidR="00B4080F" w:rsidRPr="001668BF" w:rsidRDefault="00B4080F" w:rsidP="00DD4647">
            <w:pPr>
              <w:rPr>
                <w:rFonts w:ascii="Arial" w:hAnsi="Arial" w:cs="Arial"/>
                <w:sz w:val="20"/>
              </w:rPr>
            </w:pPr>
            <w:r w:rsidRPr="001668BF">
              <w:rPr>
                <w:rFonts w:ascii="Arial" w:hAnsi="Arial" w:cs="Arial"/>
                <w:sz w:val="20"/>
              </w:rPr>
              <w:t xml:space="preserve">Wiesentalstraße 60 </w:t>
            </w:r>
          </w:p>
          <w:p w14:paraId="5416AE90" w14:textId="77777777" w:rsidR="00B4080F" w:rsidRPr="001668BF" w:rsidRDefault="00B4080F" w:rsidP="00DD4647">
            <w:pPr>
              <w:rPr>
                <w:rFonts w:ascii="Arial" w:hAnsi="Arial" w:cs="Arial"/>
                <w:sz w:val="20"/>
              </w:rPr>
            </w:pPr>
            <w:r w:rsidRPr="001668BF">
              <w:rPr>
                <w:rFonts w:ascii="Arial" w:hAnsi="Arial" w:cs="Arial"/>
                <w:sz w:val="20"/>
              </w:rPr>
              <w:t>73434 Aalen</w:t>
            </w:r>
          </w:p>
          <w:p w14:paraId="0533BBAF" w14:textId="77777777" w:rsidR="00B4080F" w:rsidRPr="001668BF" w:rsidRDefault="00B4080F" w:rsidP="00DD4647">
            <w:pPr>
              <w:rPr>
                <w:rFonts w:ascii="Arial" w:hAnsi="Arial" w:cs="Arial"/>
                <w:sz w:val="20"/>
              </w:rPr>
            </w:pPr>
            <w:r w:rsidRPr="001668BF">
              <w:rPr>
                <w:rFonts w:ascii="Arial" w:hAnsi="Arial" w:cs="Arial"/>
                <w:sz w:val="20"/>
              </w:rPr>
              <w:t>Tel.: +49 7361 946 0</w:t>
            </w:r>
          </w:p>
          <w:p w14:paraId="2CB3D53C" w14:textId="77777777" w:rsidR="00B4080F" w:rsidRPr="001668BF" w:rsidRDefault="00B4080F" w:rsidP="00DD4647">
            <w:pPr>
              <w:rPr>
                <w:rFonts w:ascii="Arial" w:hAnsi="Arial" w:cs="Arial"/>
                <w:sz w:val="20"/>
              </w:rPr>
            </w:pPr>
            <w:r w:rsidRPr="001668BF">
              <w:rPr>
                <w:rFonts w:ascii="Arial" w:hAnsi="Arial" w:cs="Arial"/>
                <w:sz w:val="20"/>
              </w:rPr>
              <w:t xml:space="preserve">E-Mail: </w:t>
            </w:r>
            <w:r>
              <w:rPr>
                <w:rFonts w:ascii="Arial" w:hAnsi="Arial" w:cs="Arial"/>
                <w:sz w:val="20"/>
              </w:rPr>
              <w:t>presse</w:t>
            </w:r>
            <w:r w:rsidRPr="001668BF">
              <w:rPr>
                <w:rFonts w:ascii="Arial" w:hAnsi="Arial" w:cs="Arial"/>
                <w:sz w:val="20"/>
              </w:rPr>
              <w:t>@telenot.de</w:t>
            </w:r>
          </w:p>
        </w:tc>
        <w:tc>
          <w:tcPr>
            <w:tcW w:w="3969" w:type="dxa"/>
          </w:tcPr>
          <w:p w14:paraId="0A081C2B" w14:textId="77777777" w:rsidR="00B4080F" w:rsidRPr="001668BF" w:rsidRDefault="00B4080F" w:rsidP="00DD4647">
            <w:pPr>
              <w:rPr>
                <w:rFonts w:ascii="Arial" w:hAnsi="Arial" w:cs="Arial"/>
                <w:sz w:val="20"/>
              </w:rPr>
            </w:pPr>
            <w:r w:rsidRPr="001668BF">
              <w:rPr>
                <w:rFonts w:ascii="Arial" w:hAnsi="Arial" w:cs="Arial"/>
                <w:sz w:val="20"/>
              </w:rPr>
              <w:t>EBERLE Business GmbH</w:t>
            </w:r>
          </w:p>
          <w:p w14:paraId="742D4807" w14:textId="77777777" w:rsidR="00B4080F" w:rsidRPr="001668BF" w:rsidRDefault="00B4080F" w:rsidP="00DD4647">
            <w:pPr>
              <w:rPr>
                <w:rFonts w:ascii="Arial" w:hAnsi="Arial" w:cs="Arial"/>
                <w:sz w:val="20"/>
              </w:rPr>
            </w:pPr>
            <w:r w:rsidRPr="001668BF">
              <w:rPr>
                <w:rFonts w:ascii="Arial" w:hAnsi="Arial" w:cs="Arial"/>
                <w:sz w:val="20"/>
              </w:rPr>
              <w:t>Klaus Peter Betz</w:t>
            </w:r>
          </w:p>
          <w:p w14:paraId="08312D68" w14:textId="77777777" w:rsidR="00B4080F" w:rsidRPr="001668BF" w:rsidRDefault="00B4080F" w:rsidP="00DD4647">
            <w:pPr>
              <w:rPr>
                <w:rFonts w:ascii="Arial" w:hAnsi="Arial" w:cs="Arial"/>
                <w:sz w:val="20"/>
              </w:rPr>
            </w:pPr>
            <w:r w:rsidRPr="001668BF">
              <w:rPr>
                <w:rFonts w:ascii="Arial" w:hAnsi="Arial" w:cs="Arial"/>
                <w:sz w:val="20"/>
              </w:rPr>
              <w:t>Goethestraße 115</w:t>
            </w:r>
          </w:p>
          <w:p w14:paraId="61A7A1CE" w14:textId="77777777" w:rsidR="00B4080F" w:rsidRPr="001668BF" w:rsidRDefault="00B4080F" w:rsidP="00DD4647">
            <w:pPr>
              <w:rPr>
                <w:rFonts w:ascii="Arial" w:hAnsi="Arial" w:cs="Arial"/>
                <w:sz w:val="20"/>
              </w:rPr>
            </w:pPr>
            <w:r w:rsidRPr="001668BF">
              <w:rPr>
                <w:rFonts w:ascii="Arial" w:hAnsi="Arial" w:cs="Arial"/>
                <w:sz w:val="20"/>
              </w:rPr>
              <w:t>73525 Schwäbisch Gmünd</w:t>
            </w:r>
          </w:p>
          <w:p w14:paraId="76F7506C" w14:textId="77777777" w:rsidR="00B4080F" w:rsidRPr="001668BF" w:rsidRDefault="00B4080F" w:rsidP="00DD4647">
            <w:pPr>
              <w:rPr>
                <w:rFonts w:ascii="Arial" w:hAnsi="Arial" w:cs="Arial"/>
                <w:sz w:val="20"/>
              </w:rPr>
            </w:pPr>
            <w:r w:rsidRPr="001668BF">
              <w:rPr>
                <w:rFonts w:ascii="Arial" w:hAnsi="Arial" w:cs="Arial"/>
                <w:sz w:val="20"/>
              </w:rPr>
              <w:t>Tel.: +49 7171 925 2990</w:t>
            </w:r>
          </w:p>
          <w:p w14:paraId="08D5315B" w14:textId="77777777" w:rsidR="00B4080F" w:rsidRPr="001668BF" w:rsidRDefault="00B4080F" w:rsidP="00DD4647">
            <w:pPr>
              <w:rPr>
                <w:rFonts w:ascii="Arial" w:hAnsi="Arial" w:cs="Arial"/>
                <w:sz w:val="20"/>
              </w:rPr>
            </w:pPr>
            <w:r w:rsidRPr="001668BF">
              <w:rPr>
                <w:rFonts w:ascii="Arial" w:hAnsi="Arial" w:cs="Arial"/>
                <w:sz w:val="20"/>
              </w:rPr>
              <w:t>E-Mail: k.betz@eberle-business.de</w:t>
            </w:r>
          </w:p>
          <w:p w14:paraId="75D315BF" w14:textId="77777777" w:rsidR="00B4080F" w:rsidRPr="001668BF" w:rsidRDefault="00B4080F" w:rsidP="00DD4647">
            <w:pPr>
              <w:rPr>
                <w:rFonts w:ascii="Arial" w:hAnsi="Arial" w:cs="Arial"/>
                <w:sz w:val="20"/>
              </w:rPr>
            </w:pPr>
          </w:p>
        </w:tc>
      </w:tr>
    </w:tbl>
    <w:p w14:paraId="684C5BB8" w14:textId="73F68777" w:rsidR="00AC4FAA" w:rsidRDefault="00AC4FAA" w:rsidP="00CB6F9B">
      <w:pPr>
        <w:suppressAutoHyphens/>
        <w:rPr>
          <w:rFonts w:ascii="Arial" w:hAnsi="Arial" w:cs="Arial"/>
          <w:b/>
          <w:bCs/>
        </w:rPr>
      </w:pPr>
      <w:r>
        <w:rPr>
          <w:rFonts w:ascii="Arial" w:hAnsi="Arial" w:cs="Arial"/>
          <w:b/>
          <w:bCs/>
          <w:noProof/>
        </w:rPr>
        <w:drawing>
          <wp:inline distT="0" distB="0" distL="0" distR="0" wp14:anchorId="53B7DD6F" wp14:editId="3720C661">
            <wp:extent cx="1209024" cy="1704526"/>
            <wp:effectExtent l="0" t="0" r="0" b="0"/>
            <wp:docPr id="1260887140" name="Grafi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60887140" name="Grafik 2"/>
                    <pic:cNvPicPr/>
                  </pic:nvPicPr>
                  <pic:blipFill>
                    <a:blip r:embed="rId9"/>
                    <a:stretch>
                      <a:fillRect/>
                    </a:stretch>
                  </pic:blipFill>
                  <pic:spPr>
                    <a:xfrm>
                      <a:off x="0" y="0"/>
                      <a:ext cx="1215673" cy="1713901"/>
                    </a:xfrm>
                    <a:prstGeom prst="rect">
                      <a:avLst/>
                    </a:prstGeom>
                  </pic:spPr>
                </pic:pic>
              </a:graphicData>
            </a:graphic>
          </wp:inline>
        </w:drawing>
      </w:r>
    </w:p>
    <w:p w14:paraId="22E0C4A7" w14:textId="77777777" w:rsidR="00AC4FAA" w:rsidRDefault="00AC4FAA" w:rsidP="00CB6F9B">
      <w:pPr>
        <w:suppressAutoHyphens/>
        <w:rPr>
          <w:rFonts w:ascii="Arial" w:hAnsi="Arial" w:cs="Arial"/>
          <w:b/>
          <w:bCs/>
        </w:rPr>
      </w:pPr>
    </w:p>
    <w:p w14:paraId="692D10A2" w14:textId="0BAB020B" w:rsidR="00E87633" w:rsidRPr="00E868F0" w:rsidRDefault="00B4080F" w:rsidP="00CB6F9B">
      <w:pPr>
        <w:suppressAutoHyphens/>
        <w:rPr>
          <w:rFonts w:ascii="Arial" w:hAnsi="Arial" w:cs="Arial"/>
          <w:bCs/>
        </w:rPr>
      </w:pPr>
      <w:r w:rsidRPr="008A6615">
        <w:rPr>
          <w:rFonts w:ascii="Arial" w:hAnsi="Arial" w:cs="Arial"/>
          <w:b/>
          <w:bCs/>
        </w:rPr>
        <w:t xml:space="preserve">Bildtext: </w:t>
      </w:r>
      <w:r w:rsidR="00E868F0">
        <w:rPr>
          <w:rFonts w:ascii="Arial" w:hAnsi="Arial" w:cs="Arial"/>
          <w:bCs/>
        </w:rPr>
        <w:t xml:space="preserve">Weit mehr als </w:t>
      </w:r>
      <w:r w:rsidR="00AB44D1">
        <w:rPr>
          <w:rFonts w:ascii="Arial" w:hAnsi="Arial" w:cs="Arial"/>
          <w:bCs/>
        </w:rPr>
        <w:t xml:space="preserve">300 </w:t>
      </w:r>
      <w:r w:rsidR="00984447" w:rsidRPr="00984447">
        <w:rPr>
          <w:rFonts w:ascii="Arial" w:hAnsi="Arial" w:cs="Arial"/>
          <w:bCs/>
        </w:rPr>
        <w:t>Seminare, Kurse und Webinare</w:t>
      </w:r>
      <w:r w:rsidR="00E868F0">
        <w:rPr>
          <w:rFonts w:ascii="Arial" w:hAnsi="Arial" w:cs="Arial"/>
          <w:bCs/>
        </w:rPr>
        <w:t xml:space="preserve"> bietet Telenot 2026 in seinem Schulungsprogramm an. Damit ist das Angebot nochmals erweitert worden. </w:t>
      </w:r>
      <w:r w:rsidRPr="008A6615">
        <w:rPr>
          <w:rFonts w:ascii="Arial" w:hAnsi="Arial" w:cs="Arial"/>
          <w:b/>
          <w:color w:val="000000" w:themeColor="text1"/>
        </w:rPr>
        <w:t>Bildquelle: Telenot</w:t>
      </w:r>
    </w:p>
    <w:p w14:paraId="3DF48DDE" w14:textId="77777777" w:rsidR="00E87633" w:rsidRPr="00E87633" w:rsidRDefault="00E87633" w:rsidP="00E87633">
      <w:pPr>
        <w:suppressAutoHyphens/>
        <w:rPr>
          <w:rFonts w:ascii="Arial" w:hAnsi="Arial" w:cs="Arial"/>
          <w:bCs/>
        </w:rPr>
      </w:pPr>
    </w:p>
    <w:p w14:paraId="6756E2FA" w14:textId="77777777" w:rsidR="00D6460E" w:rsidRDefault="00D6460E" w:rsidP="008C5A7C">
      <w:pPr>
        <w:suppressAutoHyphens/>
        <w:overflowPunct/>
        <w:autoSpaceDE/>
        <w:autoSpaceDN/>
        <w:adjustRightInd/>
        <w:textAlignment w:val="auto"/>
        <w:rPr>
          <w:rFonts w:ascii="Arial" w:hAnsi="Arial" w:cs="Arial"/>
          <w:b/>
          <w:bCs/>
          <w:color w:val="FF0000"/>
          <w:lang w:val="x-none" w:eastAsia="x-none"/>
        </w:rPr>
      </w:pPr>
      <w:r w:rsidRPr="00B6205D">
        <w:rPr>
          <w:rFonts w:ascii="Arial" w:hAnsi="Arial" w:cs="Arial"/>
          <w:b/>
          <w:bCs/>
          <w:color w:val="FF0000"/>
          <w:lang w:val="x-none" w:eastAsia="x-none"/>
        </w:rPr>
        <w:t>Beachten Sie bitte, dass die Veröffentlichung de</w:t>
      </w:r>
      <w:r>
        <w:rPr>
          <w:rFonts w:ascii="Arial" w:hAnsi="Arial" w:cs="Arial"/>
          <w:b/>
          <w:bCs/>
          <w:color w:val="FF0000"/>
          <w:lang w:val="x-none" w:eastAsia="x-none"/>
        </w:rPr>
        <w:t>r Bilder</w:t>
      </w:r>
      <w:r w:rsidRPr="00B6205D">
        <w:rPr>
          <w:rFonts w:ascii="Arial" w:hAnsi="Arial" w:cs="Arial"/>
          <w:b/>
          <w:bCs/>
          <w:color w:val="FF0000"/>
          <w:lang w:val="x-none" w:eastAsia="x-none"/>
        </w:rPr>
        <w:t xml:space="preserve"> nur unter Angabe der Fotoquelle zulässig ist. Zudem ist aus rechtlichen Gründen eine Nutzung der Bilddaten nur in Verbindung mit dem entsprechenden Pressetext gestattet. Die Bilder dürfen nicht für andere Zwecke verwendet werden. Diese sind urheberrechtlich durch die Telenot Electronic GmbH mit Stammsitz in Aalen/Württ. (Deutschland) geschützt. Zuwiderhandlungen werden zur Anzeige gebracht.</w:t>
      </w:r>
    </w:p>
    <w:sectPr w:rsidR="00D6460E" w:rsidSect="0098768F">
      <w:headerReference w:type="default" r:id="rId10"/>
      <w:footerReference w:type="default" r:id="rId11"/>
      <w:pgSz w:w="11907" w:h="16840" w:code="9"/>
      <w:pgMar w:top="2269" w:right="2268" w:bottom="1701" w:left="2268" w:header="851" w:footer="1134" w:gutter="0"/>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101EC074" w14:textId="77777777" w:rsidR="0077189E" w:rsidRDefault="0077189E">
      <w:r>
        <w:separator/>
      </w:r>
    </w:p>
  </w:endnote>
  <w:endnote w:type="continuationSeparator" w:id="0">
    <w:p w14:paraId="06E14DE9" w14:textId="77777777" w:rsidR="0077189E" w:rsidRDefault="0077189E">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decorative"/>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4D"/>
    <w:family w:val="decorative"/>
    <w:pitch w:val="variable"/>
    <w:sig w:usb0="00000003" w:usb1="00000000" w:usb2="00000000" w:usb3="00000000" w:csb0="80000001" w:csb1="00000000"/>
  </w:font>
  <w:font w:name="Frutiger 45 Light">
    <w:altName w:val="Arial"/>
    <w:panose1 w:val="020B0604020202020204"/>
    <w:charset w:val="00"/>
    <w:family w:val="swiss"/>
    <w:pitch w:val="variable"/>
    <w:sig w:usb0="00000003" w:usb1="00000000" w:usb2="00000000" w:usb3="00000000" w:csb0="00000001" w:csb1="00000000"/>
  </w:font>
  <w:font w:name="Arial">
    <w:panose1 w:val="020B0604020202020204"/>
    <w:charset w:val="00"/>
    <w:family w:val="swiss"/>
    <w:pitch w:val="variable"/>
    <w:sig w:usb0="E0002EFF" w:usb1="C000785B" w:usb2="00000009" w:usb3="00000000" w:csb0="000001FF" w:csb1="00000000"/>
  </w:font>
  <w:font w:name="Frutiger 45">
    <w:altName w:val="Arial"/>
    <w:panose1 w:val="020B0604020202020204"/>
    <w:charset w:val="00"/>
    <w:family w:val="swiss"/>
    <w:pitch w:val="variable"/>
    <w:sig w:usb0="00000003" w:usb1="00000000" w:usb2="00000000" w:usb3="00000000" w:csb0="00000001" w:csb1="00000000"/>
  </w:font>
  <w:font w:name="Tahoma">
    <w:panose1 w:val="020B0604030504040204"/>
    <w:charset w:val="00"/>
    <w:family w:val="swiss"/>
    <w:pitch w:val="variable"/>
    <w:sig w:usb0="E1002EFF" w:usb1="C000605B" w:usb2="00000029" w:usb3="00000000" w:csb0="000101FF" w:csb1="00000000"/>
  </w:font>
  <w:font w:name="Consolas">
    <w:panose1 w:val="020B0609020204030204"/>
    <w:charset w:val="00"/>
    <w:family w:val="modern"/>
    <w:pitch w:val="fixed"/>
    <w:sig w:usb0="E10006FF" w:usb1="4000FCFF" w:usb2="00000009" w:usb3="00000000" w:csb0="0000019F" w:csb1="00000000"/>
  </w:font>
  <w:font w:name="Calibri">
    <w:panose1 w:val="020F0502020204030204"/>
    <w:charset w:val="00"/>
    <w:family w:val="swiss"/>
    <w:pitch w:val="variable"/>
    <w:sig w:usb0="E4002EFF" w:usb1="C200247B" w:usb2="00000009" w:usb3="00000000" w:csb0="000001FF" w:csb1="00000000"/>
  </w:font>
  <w:font w:name="HELVETICA OBLIQUE">
    <w:altName w:val="Arial"/>
    <w:panose1 w:val="00000000000000000000"/>
    <w:charset w:val="00"/>
    <w:family w:val="auto"/>
    <w:pitch w:val="variable"/>
    <w:sig w:usb0="E00002FF" w:usb1="5000785B" w:usb2="00000000" w:usb3="00000000" w:csb0="0000019F" w:csb1="00000000"/>
  </w:font>
  <w:font w:name="Calibri Light">
    <w:panose1 w:val="020F0302020204030204"/>
    <w:charset w:val="00"/>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9A9D8EF" w14:textId="77777777" w:rsidR="0023643E" w:rsidRDefault="00017193">
    <w:pPr>
      <w:pStyle w:val="Fuzeile"/>
      <w:spacing w:line="240" w:lineRule="auto"/>
      <w:rPr>
        <w:rFonts w:ascii="Frutiger 45 Light" w:hAnsi="Frutiger 45 Light"/>
        <w:sz w:val="16"/>
      </w:rPr>
    </w:pPr>
    <w:r>
      <w:rPr>
        <w:rFonts w:ascii="Frutiger 45 Light" w:hAnsi="Frutiger 45 Light"/>
        <w:noProof/>
        <w:sz w:val="16"/>
      </w:rPr>
      <mc:AlternateContent>
        <mc:Choice Requires="wps">
          <w:drawing>
            <wp:anchor distT="0" distB="0" distL="114300" distR="114300" simplePos="0" relativeHeight="251657216" behindDoc="0" locked="0" layoutInCell="1" allowOverlap="1" wp14:anchorId="1885E060" wp14:editId="62FD71DA">
              <wp:simplePos x="0" y="0"/>
              <wp:positionH relativeFrom="column">
                <wp:posOffset>5285105</wp:posOffset>
              </wp:positionH>
              <wp:positionV relativeFrom="paragraph">
                <wp:posOffset>-212725</wp:posOffset>
              </wp:positionV>
              <wp:extent cx="649605" cy="335280"/>
              <wp:effectExtent l="0" t="0" r="10795" b="7620"/>
              <wp:wrapNone/>
              <wp:docPr id="2" name="Rectangle 14"/>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649605" cy="335280"/>
                      </a:xfrm>
                      <a:prstGeom prst="rect">
                        <a:avLst/>
                      </a:prstGeom>
                      <a:noFill/>
                      <a:ln>
                        <a:noFill/>
                      </a:ln>
                      <a:effectLst/>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14:hiddenEffects>
                        </a:ext>
                      </a:extLst>
                    </wps:spPr>
                    <wps:txbx>
                      <w:txbxContent>
                        <w:p w14:paraId="47E20F31" w14:textId="77777777" w:rsidR="0023643E" w:rsidRPr="00833457" w:rsidRDefault="0023643E" w:rsidP="0001419B">
                          <w:pPr>
                            <w:rPr>
                              <w:rFonts w:ascii="Arial" w:hAnsi="Arial" w:cs="Arial"/>
                              <w:sz w:val="18"/>
                              <w:szCs w:val="18"/>
                            </w:rPr>
                          </w:pPr>
                          <w:r w:rsidRPr="00833457">
                            <w:rPr>
                              <w:rFonts w:ascii="Arial" w:hAnsi="Arial" w:cs="Arial"/>
                              <w:sz w:val="18"/>
                              <w:szCs w:val="18"/>
                            </w:rPr>
                            <w:t xml:space="preserve">Seite </w:t>
                          </w:r>
                          <w:r w:rsidRPr="00833457">
                            <w:rPr>
                              <w:rStyle w:val="Seitenzahl"/>
                              <w:rFonts w:ascii="Arial" w:hAnsi="Arial" w:cs="Arial"/>
                              <w:sz w:val="18"/>
                              <w:szCs w:val="18"/>
                            </w:rPr>
                            <w:fldChar w:fldCharType="begin"/>
                          </w:r>
                          <w:r w:rsidRPr="00833457">
                            <w:rPr>
                              <w:rStyle w:val="Seitenzahl"/>
                              <w:rFonts w:ascii="Arial" w:hAnsi="Arial" w:cs="Arial"/>
                              <w:sz w:val="18"/>
                              <w:szCs w:val="18"/>
                            </w:rPr>
                            <w:instrText xml:space="preserve"> </w:instrText>
                          </w:r>
                          <w:r w:rsidR="006916C6" w:rsidRPr="00833457">
                            <w:rPr>
                              <w:rStyle w:val="Seitenzahl"/>
                              <w:rFonts w:ascii="Arial" w:hAnsi="Arial" w:cs="Arial"/>
                              <w:sz w:val="18"/>
                              <w:szCs w:val="18"/>
                            </w:rPr>
                            <w:instrText>PAGE</w:instrText>
                          </w:r>
                          <w:r w:rsidRPr="00833457">
                            <w:rPr>
                              <w:rStyle w:val="Seitenzahl"/>
                              <w:rFonts w:ascii="Arial" w:hAnsi="Arial" w:cs="Arial"/>
                              <w:sz w:val="18"/>
                              <w:szCs w:val="18"/>
                            </w:rPr>
                            <w:instrText xml:space="preserve"> </w:instrText>
                          </w:r>
                          <w:r w:rsidRPr="00833457">
                            <w:rPr>
                              <w:rStyle w:val="Seitenzahl"/>
                              <w:rFonts w:ascii="Arial" w:hAnsi="Arial" w:cs="Arial"/>
                              <w:sz w:val="18"/>
                              <w:szCs w:val="18"/>
                            </w:rPr>
                            <w:fldChar w:fldCharType="separate"/>
                          </w:r>
                          <w:r w:rsidR="004B202B" w:rsidRPr="00833457">
                            <w:rPr>
                              <w:rStyle w:val="Seitenzahl"/>
                              <w:rFonts w:ascii="Arial" w:hAnsi="Arial" w:cs="Arial"/>
                              <w:noProof/>
                              <w:sz w:val="18"/>
                              <w:szCs w:val="18"/>
                            </w:rPr>
                            <w:t>1</w:t>
                          </w:r>
                          <w:r w:rsidRPr="00833457">
                            <w:rPr>
                              <w:rStyle w:val="Seitenzahl"/>
                              <w:rFonts w:ascii="Arial" w:hAnsi="Arial" w:cs="Arial"/>
                              <w:sz w:val="18"/>
                              <w:szCs w:val="18"/>
                            </w:rPr>
                            <w:fldChar w:fldCharType="end"/>
                          </w:r>
                          <w:r w:rsidRPr="00833457">
                            <w:rPr>
                              <w:rStyle w:val="Seitenzahl"/>
                              <w:rFonts w:ascii="Arial" w:hAnsi="Arial" w:cs="Arial"/>
                              <w:sz w:val="18"/>
                              <w:szCs w:val="18"/>
                            </w:rPr>
                            <w:t xml:space="preserve"> / </w:t>
                          </w:r>
                          <w:r w:rsidRPr="00833457">
                            <w:rPr>
                              <w:rStyle w:val="Seitenzahl"/>
                              <w:rFonts w:ascii="Arial" w:hAnsi="Arial" w:cs="Arial"/>
                              <w:sz w:val="18"/>
                              <w:szCs w:val="18"/>
                            </w:rPr>
                            <w:fldChar w:fldCharType="begin"/>
                          </w:r>
                          <w:r w:rsidRPr="00833457">
                            <w:rPr>
                              <w:rStyle w:val="Seitenzahl"/>
                              <w:rFonts w:ascii="Arial" w:hAnsi="Arial" w:cs="Arial"/>
                              <w:sz w:val="18"/>
                              <w:szCs w:val="18"/>
                            </w:rPr>
                            <w:instrText xml:space="preserve"> </w:instrText>
                          </w:r>
                          <w:r w:rsidR="006916C6" w:rsidRPr="00833457">
                            <w:rPr>
                              <w:rStyle w:val="Seitenzahl"/>
                              <w:rFonts w:ascii="Arial" w:hAnsi="Arial" w:cs="Arial"/>
                              <w:sz w:val="18"/>
                              <w:szCs w:val="18"/>
                            </w:rPr>
                            <w:instrText>NUMPAGES</w:instrText>
                          </w:r>
                          <w:r w:rsidRPr="00833457">
                            <w:rPr>
                              <w:rStyle w:val="Seitenzahl"/>
                              <w:rFonts w:ascii="Arial" w:hAnsi="Arial" w:cs="Arial"/>
                              <w:sz w:val="18"/>
                              <w:szCs w:val="18"/>
                            </w:rPr>
                            <w:instrText xml:space="preserve"> </w:instrText>
                          </w:r>
                          <w:r w:rsidRPr="00833457">
                            <w:rPr>
                              <w:rStyle w:val="Seitenzahl"/>
                              <w:rFonts w:ascii="Arial" w:hAnsi="Arial" w:cs="Arial"/>
                              <w:sz w:val="18"/>
                              <w:szCs w:val="18"/>
                            </w:rPr>
                            <w:fldChar w:fldCharType="separate"/>
                          </w:r>
                          <w:r w:rsidR="004B202B" w:rsidRPr="00833457">
                            <w:rPr>
                              <w:rStyle w:val="Seitenzahl"/>
                              <w:rFonts w:ascii="Arial" w:hAnsi="Arial" w:cs="Arial"/>
                              <w:noProof/>
                              <w:sz w:val="18"/>
                              <w:szCs w:val="18"/>
                            </w:rPr>
                            <w:t>2</w:t>
                          </w:r>
                          <w:r w:rsidRPr="00833457">
                            <w:rPr>
                              <w:rStyle w:val="Seitenzahl"/>
                              <w:rFonts w:ascii="Arial" w:hAnsi="Arial" w:cs="Arial"/>
                              <w:sz w:val="18"/>
                              <w:szCs w:val="18"/>
                            </w:rPr>
                            <w:fldChar w:fldCharType="end"/>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885E060" id="Rectangle 14" o:spid="_x0000_s1026" style="position:absolute;margin-left:416.15pt;margin-top:-16.75pt;width:51.15pt;height:26.4pt;z-index:2516572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" filled="f" stroked="f" strokeweight="0">
              <v:path arrowok="t"/>
              <v:textbox inset="0,0,0,0">
                <w:txbxContent>
                  <w:p w14:paraId="47E20F31" w14:textId="77777777" w:rsidR="0023643E" w:rsidRPr="00833457" w:rsidRDefault="0023643E" w:rsidP="0001419B">
                    <w:pPr>
                      <w:rPr>
                        <w:rFonts w:ascii="Arial" w:hAnsi="Arial" w:cs="Arial"/>
                        <w:sz w:val="18"/>
                        <w:szCs w:val="18"/>
                      </w:rPr>
                    </w:pPr>
                    <w:r w:rsidRPr="00833457">
                      <w:rPr>
                        <w:rFonts w:ascii="Arial" w:hAnsi="Arial" w:cs="Arial"/>
                        <w:sz w:val="18"/>
                        <w:szCs w:val="18"/>
                      </w:rPr>
                      <w:t xml:space="preserve">Seite </w:t>
                    </w:r>
                    <w:r w:rsidRPr="00833457">
                      <w:rPr>
                        <w:rStyle w:val="Seitenzahl"/>
                        <w:rFonts w:ascii="Arial" w:hAnsi="Arial" w:cs="Arial"/>
                        <w:sz w:val="18"/>
                        <w:szCs w:val="18"/>
                      </w:rPr>
                      <w:fldChar w:fldCharType="begin"/>
                    </w:r>
                    <w:r w:rsidRPr="00833457">
                      <w:rPr>
                        <w:rStyle w:val="Seitenzahl"/>
                        <w:rFonts w:ascii="Arial" w:hAnsi="Arial" w:cs="Arial"/>
                        <w:sz w:val="18"/>
                        <w:szCs w:val="18"/>
                      </w:rPr>
                      <w:instrText xml:space="preserve"> </w:instrText>
                    </w:r>
                    <w:r w:rsidR="006916C6" w:rsidRPr="00833457">
                      <w:rPr>
                        <w:rStyle w:val="Seitenzahl"/>
                        <w:rFonts w:ascii="Arial" w:hAnsi="Arial" w:cs="Arial"/>
                        <w:sz w:val="18"/>
                        <w:szCs w:val="18"/>
                      </w:rPr>
                      <w:instrText>PAGE</w:instrText>
                    </w:r>
                    <w:r w:rsidRPr="00833457">
                      <w:rPr>
                        <w:rStyle w:val="Seitenzahl"/>
                        <w:rFonts w:ascii="Arial" w:hAnsi="Arial" w:cs="Arial"/>
                        <w:sz w:val="18"/>
                        <w:szCs w:val="18"/>
                      </w:rPr>
                      <w:instrText xml:space="preserve"> </w:instrText>
                    </w:r>
                    <w:r w:rsidRPr="00833457">
                      <w:rPr>
                        <w:rStyle w:val="Seitenzahl"/>
                        <w:rFonts w:ascii="Arial" w:hAnsi="Arial" w:cs="Arial"/>
                        <w:sz w:val="18"/>
                        <w:szCs w:val="18"/>
                      </w:rPr>
                      <w:fldChar w:fldCharType="separate"/>
                    </w:r>
                    <w:r w:rsidR="004B202B" w:rsidRPr="00833457">
                      <w:rPr>
                        <w:rStyle w:val="Seitenzahl"/>
                        <w:rFonts w:ascii="Arial" w:hAnsi="Arial" w:cs="Arial"/>
                        <w:noProof/>
                        <w:sz w:val="18"/>
                        <w:szCs w:val="18"/>
                      </w:rPr>
                      <w:t>1</w:t>
                    </w:r>
                    <w:r w:rsidRPr="00833457">
                      <w:rPr>
                        <w:rStyle w:val="Seitenzahl"/>
                        <w:rFonts w:ascii="Arial" w:hAnsi="Arial" w:cs="Arial"/>
                        <w:sz w:val="18"/>
                        <w:szCs w:val="18"/>
                      </w:rPr>
                      <w:fldChar w:fldCharType="end"/>
                    </w:r>
                    <w:r w:rsidRPr="00833457">
                      <w:rPr>
                        <w:rStyle w:val="Seitenzahl"/>
                        <w:rFonts w:ascii="Arial" w:hAnsi="Arial" w:cs="Arial"/>
                        <w:sz w:val="18"/>
                        <w:szCs w:val="18"/>
                      </w:rPr>
                      <w:t xml:space="preserve"> / </w:t>
                    </w:r>
                    <w:r w:rsidRPr="00833457">
                      <w:rPr>
                        <w:rStyle w:val="Seitenzahl"/>
                        <w:rFonts w:ascii="Arial" w:hAnsi="Arial" w:cs="Arial"/>
                        <w:sz w:val="18"/>
                        <w:szCs w:val="18"/>
                      </w:rPr>
                      <w:fldChar w:fldCharType="begin"/>
                    </w:r>
                    <w:r w:rsidRPr="00833457">
                      <w:rPr>
                        <w:rStyle w:val="Seitenzahl"/>
                        <w:rFonts w:ascii="Arial" w:hAnsi="Arial" w:cs="Arial"/>
                        <w:sz w:val="18"/>
                        <w:szCs w:val="18"/>
                      </w:rPr>
                      <w:instrText xml:space="preserve"> </w:instrText>
                    </w:r>
                    <w:r w:rsidR="006916C6" w:rsidRPr="00833457">
                      <w:rPr>
                        <w:rStyle w:val="Seitenzahl"/>
                        <w:rFonts w:ascii="Arial" w:hAnsi="Arial" w:cs="Arial"/>
                        <w:sz w:val="18"/>
                        <w:szCs w:val="18"/>
                      </w:rPr>
                      <w:instrText>NUMPAGES</w:instrText>
                    </w:r>
                    <w:r w:rsidRPr="00833457">
                      <w:rPr>
                        <w:rStyle w:val="Seitenzahl"/>
                        <w:rFonts w:ascii="Arial" w:hAnsi="Arial" w:cs="Arial"/>
                        <w:sz w:val="18"/>
                        <w:szCs w:val="18"/>
                      </w:rPr>
                      <w:instrText xml:space="preserve"> </w:instrText>
                    </w:r>
                    <w:r w:rsidRPr="00833457">
                      <w:rPr>
                        <w:rStyle w:val="Seitenzahl"/>
                        <w:rFonts w:ascii="Arial" w:hAnsi="Arial" w:cs="Arial"/>
                        <w:sz w:val="18"/>
                        <w:szCs w:val="18"/>
                      </w:rPr>
                      <w:fldChar w:fldCharType="separate"/>
                    </w:r>
                    <w:r w:rsidR="004B202B" w:rsidRPr="00833457">
                      <w:rPr>
                        <w:rStyle w:val="Seitenzahl"/>
                        <w:rFonts w:ascii="Arial" w:hAnsi="Arial" w:cs="Arial"/>
                        <w:noProof/>
                        <w:sz w:val="18"/>
                        <w:szCs w:val="18"/>
                      </w:rPr>
                      <w:t>2</w:t>
                    </w:r>
                    <w:r w:rsidRPr="00833457">
                      <w:rPr>
                        <w:rStyle w:val="Seitenzahl"/>
                        <w:rFonts w:ascii="Arial" w:hAnsi="Arial" w:cs="Arial"/>
                        <w:sz w:val="18"/>
                        <w:szCs w:val="18"/>
                      </w:rPr>
                      <w:fldChar w:fldCharType="end"/>
                    </w:r>
                  </w:p>
                </w:txbxContent>
              </v:textbox>
            </v:rect>
          </w:pict>
        </mc:Fallback>
      </mc:AlternateContent>
    </w:r>
    <w:r>
      <w:rPr>
        <w:rFonts w:ascii="Frutiger 45 Light" w:hAnsi="Frutiger 45 Light"/>
        <w:noProof/>
        <w:sz w:val="16"/>
      </w:rPr>
      <w:drawing>
        <wp:anchor distT="0" distB="0" distL="114300" distR="114300" simplePos="0" relativeHeight="251658240" behindDoc="1" locked="0" layoutInCell="1" allowOverlap="1" wp14:anchorId="3005B421" wp14:editId="65DC1A19">
          <wp:simplePos x="0" y="0"/>
          <wp:positionH relativeFrom="margin">
            <wp:posOffset>-1440180</wp:posOffset>
          </wp:positionH>
          <wp:positionV relativeFrom="margin">
            <wp:posOffset>8143875</wp:posOffset>
          </wp:positionV>
          <wp:extent cx="7559040" cy="1083641"/>
          <wp:effectExtent l="0" t="0" r="0" b="0"/>
          <wp:wrapNone/>
          <wp:docPr id="1074433639"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74433639" name="Grafik 1074433639"/>
                  <pic:cNvPicPr/>
                </pic:nvPicPr>
                <pic:blipFill rotWithShape="1">
                  <a:blip r:embed="rId1"/>
                  <a:srcRect t="89870"/>
                  <a:stretch/>
                </pic:blipFill>
                <pic:spPr bwMode="auto">
                  <a:xfrm>
                    <a:off x="0" y="0"/>
                    <a:ext cx="7560000" cy="1083779"/>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1825071F" w14:textId="77777777" w:rsidR="0077189E" w:rsidRDefault="0077189E">
      <w:r>
        <w:separator/>
      </w:r>
    </w:p>
  </w:footnote>
  <w:footnote w:type="continuationSeparator" w:id="0">
    <w:p w14:paraId="09366AA7" w14:textId="77777777" w:rsidR="0077189E" w:rsidRDefault="0077189E">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F2E825C" w14:textId="77777777" w:rsidR="0023643E" w:rsidRPr="0079270C" w:rsidRDefault="008850E9" w:rsidP="00290A9B">
    <w:pPr>
      <w:pStyle w:val="Kopfzeile"/>
      <w:jc w:val="center"/>
      <w:rPr>
        <w:rFonts w:ascii="Frutiger 45 Light" w:hAnsi="Frutiger 45 Light"/>
        <w:b/>
        <w:sz w:val="32"/>
        <w:szCs w:val="32"/>
      </w:rPr>
    </w:pPr>
    <w:r>
      <w:rPr>
        <w:rFonts w:ascii="HELVETICA OBLIQUE" w:hAnsi="HELVETICA OBLIQUE" w:cs="HELVETICA OBLIQUE"/>
        <w:noProof/>
        <w:sz w:val="24"/>
        <w:szCs w:val="24"/>
      </w:rPr>
      <w:drawing>
        <wp:inline distT="0" distB="0" distL="0" distR="0" wp14:anchorId="3FA109E7" wp14:editId="2005C5E7">
          <wp:extent cx="3458210" cy="535940"/>
          <wp:effectExtent l="0" t="0" r="0" b="0"/>
          <wp:docPr id="1" name="Bild 1"/>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
                  <pic:cNvPicPr>
                    <a:picLocks/>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458210" cy="535940"/>
                  </a:xfrm>
                  <a:prstGeom prst="rect">
                    <a:avLst/>
                  </a:prstGeom>
                  <a:noFill/>
                  <a:ln>
                    <a:noFill/>
                  </a:ln>
                </pic:spPr>
              </pic:pic>
            </a:graphicData>
          </a:graphic>
        </wp:inline>
      </w:drawing>
    </w:r>
  </w:p>
  <w:p w14:paraId="464BD877" w14:textId="77777777" w:rsidR="0023643E" w:rsidRPr="0079270C" w:rsidRDefault="0023643E">
    <w:pPr>
      <w:pStyle w:val="Kopfzeile"/>
      <w:rPr>
        <w:rFonts w:ascii="Frutiger 45 Light" w:hAnsi="Frutiger 45 Light"/>
        <w:b/>
      </w:rPr>
    </w:pPr>
  </w:p>
  <w:p w14:paraId="66BC2D49" w14:textId="77777777" w:rsidR="0023643E" w:rsidRDefault="0023643E" w:rsidP="0079270C">
    <w:pPr>
      <w:pStyle w:val="Kopfzeile"/>
      <w:rPr>
        <w:rFonts w:ascii="Frutiger 45 Light" w:hAnsi="Frutiger 45 Light"/>
        <w:b/>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FFFFFF1D"/>
    <w:multiLevelType w:val="multilevel"/>
    <w:tmpl w:val="2C668F38"/>
    <w:lvl w:ilvl="0">
      <w:start w:val="1"/>
      <w:numFmt w:val="bullet"/>
      <w:lvlText w:val=""/>
      <w:lvlJc w:val="left"/>
      <w:pPr>
        <w:tabs>
          <w:tab w:val="num" w:pos="0"/>
        </w:tabs>
        <w:ind w:left="0" w:firstLine="0"/>
      </w:pPr>
      <w:rPr>
        <w:rFonts w:ascii="Symbol" w:hAnsi="Symbol" w:hint="default"/>
      </w:rPr>
    </w:lvl>
    <w:lvl w:ilvl="1">
      <w:start w:val="1"/>
      <w:numFmt w:val="bullet"/>
      <w:lvlText w:val=""/>
      <w:lvlJc w:val="left"/>
      <w:pPr>
        <w:tabs>
          <w:tab w:val="num" w:pos="720"/>
        </w:tabs>
        <w:ind w:left="1080" w:hanging="360"/>
      </w:pPr>
      <w:rPr>
        <w:rFonts w:ascii="Symbol" w:hAnsi="Symbol" w:hint="default"/>
      </w:rPr>
    </w:lvl>
    <w:lvl w:ilvl="2">
      <w:start w:val="1"/>
      <w:numFmt w:val="bullet"/>
      <w:lvlText w:val="o"/>
      <w:lvlJc w:val="left"/>
      <w:pPr>
        <w:tabs>
          <w:tab w:val="num" w:pos="1440"/>
        </w:tabs>
        <w:ind w:left="1800" w:hanging="360"/>
      </w:pPr>
      <w:rPr>
        <w:rFonts w:ascii="Courier New" w:hAnsi="Courier New" w:cs="Courier New" w:hint="default"/>
      </w:rPr>
    </w:lvl>
    <w:lvl w:ilvl="3">
      <w:start w:val="1"/>
      <w:numFmt w:val="bullet"/>
      <w:lvlText w:val=""/>
      <w:lvlJc w:val="left"/>
      <w:pPr>
        <w:tabs>
          <w:tab w:val="num" w:pos="2160"/>
        </w:tabs>
        <w:ind w:left="2520" w:hanging="360"/>
      </w:pPr>
      <w:rPr>
        <w:rFonts w:ascii="Wingdings" w:hAnsi="Wingdings" w:hint="default"/>
      </w:rPr>
    </w:lvl>
    <w:lvl w:ilvl="4">
      <w:start w:val="1"/>
      <w:numFmt w:val="bullet"/>
      <w:lvlText w:val=""/>
      <w:lvlJc w:val="left"/>
      <w:pPr>
        <w:tabs>
          <w:tab w:val="num" w:pos="2880"/>
        </w:tabs>
        <w:ind w:left="3240" w:hanging="360"/>
      </w:pPr>
      <w:rPr>
        <w:rFonts w:ascii="Wingdings" w:hAnsi="Wingdings" w:hint="default"/>
      </w:rPr>
    </w:lvl>
    <w:lvl w:ilvl="5">
      <w:start w:val="1"/>
      <w:numFmt w:val="bullet"/>
      <w:lvlText w:val=""/>
      <w:lvlJc w:val="left"/>
      <w:pPr>
        <w:tabs>
          <w:tab w:val="num" w:pos="3600"/>
        </w:tabs>
        <w:ind w:left="3960" w:hanging="360"/>
      </w:pPr>
      <w:rPr>
        <w:rFonts w:ascii="Symbol" w:hAnsi="Symbol" w:hint="default"/>
      </w:rPr>
    </w:lvl>
    <w:lvl w:ilvl="6">
      <w:start w:val="1"/>
      <w:numFmt w:val="bullet"/>
      <w:lvlText w:val="o"/>
      <w:lvlJc w:val="left"/>
      <w:pPr>
        <w:tabs>
          <w:tab w:val="num" w:pos="4320"/>
        </w:tabs>
        <w:ind w:left="4680" w:hanging="360"/>
      </w:pPr>
      <w:rPr>
        <w:rFonts w:ascii="Courier New" w:hAnsi="Courier New" w:cs="Courier New" w:hint="default"/>
      </w:rPr>
    </w:lvl>
    <w:lvl w:ilvl="7">
      <w:start w:val="1"/>
      <w:numFmt w:val="bullet"/>
      <w:lvlText w:val=""/>
      <w:lvlJc w:val="left"/>
      <w:pPr>
        <w:tabs>
          <w:tab w:val="num" w:pos="5040"/>
        </w:tabs>
        <w:ind w:left="5400" w:hanging="360"/>
      </w:pPr>
      <w:rPr>
        <w:rFonts w:ascii="Wingdings" w:hAnsi="Wingdings" w:hint="default"/>
      </w:rPr>
    </w:lvl>
    <w:lvl w:ilvl="8">
      <w:start w:val="1"/>
      <w:numFmt w:val="bullet"/>
      <w:lvlText w:val=""/>
      <w:lvlJc w:val="left"/>
      <w:pPr>
        <w:tabs>
          <w:tab w:val="num" w:pos="5760"/>
        </w:tabs>
        <w:ind w:left="6120" w:hanging="360"/>
      </w:pPr>
      <w:rPr>
        <w:rFonts w:ascii="Wingdings" w:hAnsi="Wingdings" w:hint="default"/>
      </w:rPr>
    </w:lvl>
  </w:abstractNum>
  <w:abstractNum w:abstractNumId="1" w15:restartNumberingAfterBreak="0">
    <w:nsid w:val="FFFFFF89"/>
    <w:multiLevelType w:val="singleLevel"/>
    <w:tmpl w:val="8D9C2E38"/>
    <w:lvl w:ilvl="0">
      <w:start w:val="1"/>
      <w:numFmt w:val="bullet"/>
      <w:lvlText w:val=""/>
      <w:lvlJc w:val="left"/>
      <w:pPr>
        <w:tabs>
          <w:tab w:val="num" w:pos="360"/>
        </w:tabs>
        <w:ind w:left="360" w:hanging="360"/>
      </w:pPr>
      <w:rPr>
        <w:rFonts w:ascii="Symbol" w:hAnsi="Symbol" w:hint="default"/>
      </w:rPr>
    </w:lvl>
  </w:abstractNum>
  <w:abstractNum w:abstractNumId="2" w15:restartNumberingAfterBreak="0">
    <w:nsid w:val="00B41A4B"/>
    <w:multiLevelType w:val="multilevel"/>
    <w:tmpl w:val="F10CEEBE"/>
    <w:lvl w:ilvl="0">
      <w:start w:val="1980"/>
      <w:numFmt w:val="decimal"/>
      <w:lvlText w:val="%1"/>
      <w:lvlJc w:val="left"/>
      <w:pPr>
        <w:tabs>
          <w:tab w:val="num" w:pos="2880"/>
        </w:tabs>
        <w:ind w:left="2880" w:hanging="2880"/>
      </w:pPr>
      <w:rPr>
        <w:rFonts w:hint="default"/>
      </w:rPr>
    </w:lvl>
    <w:lvl w:ilvl="1">
      <w:start w:val="2002"/>
      <w:numFmt w:val="decimal"/>
      <w:lvlText w:val="%1-%2"/>
      <w:lvlJc w:val="left"/>
      <w:pPr>
        <w:tabs>
          <w:tab w:val="num" w:pos="2880"/>
        </w:tabs>
        <w:ind w:left="2880" w:hanging="2880"/>
      </w:pPr>
      <w:rPr>
        <w:rFonts w:hint="default"/>
      </w:rPr>
    </w:lvl>
    <w:lvl w:ilvl="2">
      <w:start w:val="1"/>
      <w:numFmt w:val="decimal"/>
      <w:lvlText w:val="%1-%2.%3"/>
      <w:lvlJc w:val="left"/>
      <w:pPr>
        <w:tabs>
          <w:tab w:val="num" w:pos="2880"/>
        </w:tabs>
        <w:ind w:left="2880" w:hanging="2880"/>
      </w:pPr>
      <w:rPr>
        <w:rFonts w:hint="default"/>
      </w:rPr>
    </w:lvl>
    <w:lvl w:ilvl="3">
      <w:start w:val="1"/>
      <w:numFmt w:val="decimal"/>
      <w:lvlText w:val="%1-%2.%3.%4"/>
      <w:lvlJc w:val="left"/>
      <w:pPr>
        <w:tabs>
          <w:tab w:val="num" w:pos="2880"/>
        </w:tabs>
        <w:ind w:left="2880" w:hanging="2880"/>
      </w:pPr>
      <w:rPr>
        <w:rFonts w:hint="default"/>
      </w:rPr>
    </w:lvl>
    <w:lvl w:ilvl="4">
      <w:start w:val="1"/>
      <w:numFmt w:val="decimal"/>
      <w:lvlText w:val="%1-%2.%3.%4.%5"/>
      <w:lvlJc w:val="left"/>
      <w:pPr>
        <w:tabs>
          <w:tab w:val="num" w:pos="2880"/>
        </w:tabs>
        <w:ind w:left="2880" w:hanging="2880"/>
      </w:pPr>
      <w:rPr>
        <w:rFonts w:hint="default"/>
      </w:rPr>
    </w:lvl>
    <w:lvl w:ilvl="5">
      <w:start w:val="1"/>
      <w:numFmt w:val="decimal"/>
      <w:lvlText w:val="%1-%2.%3.%4.%5.%6"/>
      <w:lvlJc w:val="left"/>
      <w:pPr>
        <w:tabs>
          <w:tab w:val="num" w:pos="2880"/>
        </w:tabs>
        <w:ind w:left="2880" w:hanging="2880"/>
      </w:pPr>
      <w:rPr>
        <w:rFonts w:hint="default"/>
      </w:rPr>
    </w:lvl>
    <w:lvl w:ilvl="6">
      <w:start w:val="1"/>
      <w:numFmt w:val="decimal"/>
      <w:lvlText w:val="%1-%2.%3.%4.%5.%6.%7"/>
      <w:lvlJc w:val="left"/>
      <w:pPr>
        <w:tabs>
          <w:tab w:val="num" w:pos="2880"/>
        </w:tabs>
        <w:ind w:left="2880" w:hanging="2880"/>
      </w:pPr>
      <w:rPr>
        <w:rFonts w:hint="default"/>
      </w:rPr>
    </w:lvl>
    <w:lvl w:ilvl="7">
      <w:start w:val="1"/>
      <w:numFmt w:val="decimal"/>
      <w:lvlText w:val="%1-%2.%3.%4.%5.%6.%7.%8"/>
      <w:lvlJc w:val="left"/>
      <w:pPr>
        <w:tabs>
          <w:tab w:val="num" w:pos="2880"/>
        </w:tabs>
        <w:ind w:left="2880" w:hanging="2880"/>
      </w:pPr>
      <w:rPr>
        <w:rFonts w:hint="default"/>
      </w:rPr>
    </w:lvl>
    <w:lvl w:ilvl="8">
      <w:start w:val="1"/>
      <w:numFmt w:val="decimal"/>
      <w:lvlText w:val="%1-%2.%3.%4.%5.%6.%7.%8.%9"/>
      <w:lvlJc w:val="left"/>
      <w:pPr>
        <w:tabs>
          <w:tab w:val="num" w:pos="2880"/>
        </w:tabs>
        <w:ind w:left="2880" w:hanging="2880"/>
      </w:pPr>
      <w:rPr>
        <w:rFonts w:hint="default"/>
      </w:rPr>
    </w:lvl>
  </w:abstractNum>
  <w:abstractNum w:abstractNumId="3" w15:restartNumberingAfterBreak="0">
    <w:nsid w:val="13792ABA"/>
    <w:multiLevelType w:val="hybridMultilevel"/>
    <w:tmpl w:val="F11EBE84"/>
    <w:lvl w:ilvl="0" w:tplc="7D0EF004">
      <w:start w:val="1"/>
      <w:numFmt w:val="decimal"/>
      <w:lvlText w:val="%1."/>
      <w:lvlJc w:val="left"/>
      <w:pPr>
        <w:ind w:left="720" w:hanging="360"/>
      </w:pPr>
      <w:rPr>
        <w:rFonts w:ascii="Frutiger 45 Light" w:eastAsia="Times New Roman" w:hAnsi="Frutiger 45 Light" w:cs="Times New Roman"/>
      </w:rPr>
    </w:lvl>
    <w:lvl w:ilvl="1" w:tplc="04070001">
      <w:start w:val="1"/>
      <w:numFmt w:val="bullet"/>
      <w:lvlText w:val=""/>
      <w:lvlJc w:val="left"/>
      <w:pPr>
        <w:ind w:left="1440" w:hanging="360"/>
      </w:pPr>
      <w:rPr>
        <w:rFonts w:ascii="Symbol" w:hAnsi="Symbol" w:hint="default"/>
      </w:rPr>
    </w:lvl>
    <w:lvl w:ilvl="2" w:tplc="04070003">
      <w:start w:val="1"/>
      <w:numFmt w:val="bullet"/>
      <w:lvlText w:val="o"/>
      <w:lvlJc w:val="left"/>
      <w:pPr>
        <w:ind w:left="2340" w:hanging="360"/>
      </w:pPr>
      <w:rPr>
        <w:rFonts w:ascii="Courier New" w:hAnsi="Courier New" w:cs="Courier New" w:hint="default"/>
      </w:rPr>
    </w:lvl>
    <w:lvl w:ilvl="3" w:tplc="04070001">
      <w:start w:val="1"/>
      <w:numFmt w:val="bullet"/>
      <w:lvlText w:val=""/>
      <w:lvlJc w:val="left"/>
      <w:pPr>
        <w:ind w:left="2880" w:hanging="360"/>
      </w:pPr>
      <w:rPr>
        <w:rFonts w:ascii="Symbol" w:hAnsi="Symbol" w:hint="default"/>
      </w:r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4" w15:restartNumberingAfterBreak="0">
    <w:nsid w:val="18FC308A"/>
    <w:multiLevelType w:val="hybridMultilevel"/>
    <w:tmpl w:val="ADE26530"/>
    <w:lvl w:ilvl="0" w:tplc="04070001">
      <w:start w:val="1"/>
      <w:numFmt w:val="bullet"/>
      <w:lvlText w:val=""/>
      <w:lvlJc w:val="left"/>
      <w:pPr>
        <w:tabs>
          <w:tab w:val="num" w:pos="720"/>
        </w:tabs>
        <w:ind w:left="720" w:hanging="360"/>
      </w:pPr>
      <w:rPr>
        <w:rFonts w:ascii="Symbol" w:hAnsi="Symbol" w:hint="default"/>
      </w:rPr>
    </w:lvl>
    <w:lvl w:ilvl="1" w:tplc="04070003" w:tentative="1">
      <w:start w:val="1"/>
      <w:numFmt w:val="bullet"/>
      <w:lvlText w:val="o"/>
      <w:lvlJc w:val="left"/>
      <w:pPr>
        <w:tabs>
          <w:tab w:val="num" w:pos="1440"/>
        </w:tabs>
        <w:ind w:left="1440" w:hanging="360"/>
      </w:pPr>
      <w:rPr>
        <w:rFonts w:ascii="Courier New" w:hAnsi="Courier New" w:cs="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cs="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cs="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abstractNum w:abstractNumId="5" w15:restartNumberingAfterBreak="0">
    <w:nsid w:val="28783D39"/>
    <w:multiLevelType w:val="hybridMultilevel"/>
    <w:tmpl w:val="D396B220"/>
    <w:lvl w:ilvl="0" w:tplc="04070001">
      <w:start w:val="1"/>
      <w:numFmt w:val="bullet"/>
      <w:lvlText w:val=""/>
      <w:lvlJc w:val="left"/>
      <w:pPr>
        <w:tabs>
          <w:tab w:val="num" w:pos="720"/>
        </w:tabs>
        <w:ind w:left="720" w:hanging="360"/>
      </w:pPr>
      <w:rPr>
        <w:rFonts w:ascii="Symbol" w:hAnsi="Symbol" w:hint="default"/>
      </w:rPr>
    </w:lvl>
    <w:lvl w:ilvl="1" w:tplc="04070003">
      <w:start w:val="1"/>
      <w:numFmt w:val="bullet"/>
      <w:lvlText w:val="o"/>
      <w:lvlJc w:val="left"/>
      <w:pPr>
        <w:tabs>
          <w:tab w:val="num" w:pos="1440"/>
        </w:tabs>
        <w:ind w:left="1440" w:hanging="360"/>
      </w:pPr>
      <w:rPr>
        <w:rFonts w:ascii="Courier New" w:hAnsi="Courier New" w:cs="Courier New" w:hint="default"/>
      </w:rPr>
    </w:lvl>
    <w:lvl w:ilvl="2" w:tplc="04070005">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cs="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cs="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abstractNum w:abstractNumId="6" w15:restartNumberingAfterBreak="0">
    <w:nsid w:val="32FA6389"/>
    <w:multiLevelType w:val="multilevel"/>
    <w:tmpl w:val="971CA2B0"/>
    <w:lvl w:ilvl="0">
      <w:start w:val="1960"/>
      <w:numFmt w:val="decimal"/>
      <w:lvlText w:val="%1"/>
      <w:lvlJc w:val="left"/>
      <w:pPr>
        <w:tabs>
          <w:tab w:val="num" w:pos="2832"/>
        </w:tabs>
        <w:ind w:left="2832" w:hanging="2832"/>
      </w:pPr>
      <w:rPr>
        <w:rFonts w:hint="default"/>
      </w:rPr>
    </w:lvl>
    <w:lvl w:ilvl="1">
      <w:start w:val="1979"/>
      <w:numFmt w:val="decimal"/>
      <w:lvlText w:val="%1-%2"/>
      <w:lvlJc w:val="left"/>
      <w:pPr>
        <w:tabs>
          <w:tab w:val="num" w:pos="2832"/>
        </w:tabs>
        <w:ind w:left="2832" w:hanging="2832"/>
      </w:pPr>
      <w:rPr>
        <w:rFonts w:hint="default"/>
      </w:rPr>
    </w:lvl>
    <w:lvl w:ilvl="2">
      <w:start w:val="1"/>
      <w:numFmt w:val="decimal"/>
      <w:lvlText w:val="%1-%2.%3"/>
      <w:lvlJc w:val="left"/>
      <w:pPr>
        <w:tabs>
          <w:tab w:val="num" w:pos="2832"/>
        </w:tabs>
        <w:ind w:left="2832" w:hanging="2832"/>
      </w:pPr>
      <w:rPr>
        <w:rFonts w:hint="default"/>
      </w:rPr>
    </w:lvl>
    <w:lvl w:ilvl="3">
      <w:start w:val="1"/>
      <w:numFmt w:val="decimal"/>
      <w:lvlText w:val="%1-%2.%3.%4"/>
      <w:lvlJc w:val="left"/>
      <w:pPr>
        <w:tabs>
          <w:tab w:val="num" w:pos="2832"/>
        </w:tabs>
        <w:ind w:left="2832" w:hanging="2832"/>
      </w:pPr>
      <w:rPr>
        <w:rFonts w:hint="default"/>
      </w:rPr>
    </w:lvl>
    <w:lvl w:ilvl="4">
      <w:start w:val="1"/>
      <w:numFmt w:val="decimal"/>
      <w:lvlText w:val="%1-%2.%3.%4.%5"/>
      <w:lvlJc w:val="left"/>
      <w:pPr>
        <w:tabs>
          <w:tab w:val="num" w:pos="2832"/>
        </w:tabs>
        <w:ind w:left="2832" w:hanging="2832"/>
      </w:pPr>
      <w:rPr>
        <w:rFonts w:hint="default"/>
      </w:rPr>
    </w:lvl>
    <w:lvl w:ilvl="5">
      <w:start w:val="1"/>
      <w:numFmt w:val="decimal"/>
      <w:lvlText w:val="%1-%2.%3.%4.%5.%6"/>
      <w:lvlJc w:val="left"/>
      <w:pPr>
        <w:tabs>
          <w:tab w:val="num" w:pos="2832"/>
        </w:tabs>
        <w:ind w:left="2832" w:hanging="2832"/>
      </w:pPr>
      <w:rPr>
        <w:rFonts w:hint="default"/>
      </w:rPr>
    </w:lvl>
    <w:lvl w:ilvl="6">
      <w:start w:val="1"/>
      <w:numFmt w:val="decimal"/>
      <w:lvlText w:val="%1-%2.%3.%4.%5.%6.%7"/>
      <w:lvlJc w:val="left"/>
      <w:pPr>
        <w:tabs>
          <w:tab w:val="num" w:pos="2832"/>
        </w:tabs>
        <w:ind w:left="2832" w:hanging="2832"/>
      </w:pPr>
      <w:rPr>
        <w:rFonts w:hint="default"/>
      </w:rPr>
    </w:lvl>
    <w:lvl w:ilvl="7">
      <w:start w:val="1"/>
      <w:numFmt w:val="decimal"/>
      <w:lvlText w:val="%1-%2.%3.%4.%5.%6.%7.%8"/>
      <w:lvlJc w:val="left"/>
      <w:pPr>
        <w:tabs>
          <w:tab w:val="num" w:pos="2832"/>
        </w:tabs>
        <w:ind w:left="2832" w:hanging="2832"/>
      </w:pPr>
      <w:rPr>
        <w:rFonts w:hint="default"/>
      </w:rPr>
    </w:lvl>
    <w:lvl w:ilvl="8">
      <w:start w:val="1"/>
      <w:numFmt w:val="decimal"/>
      <w:lvlText w:val="%1-%2.%3.%4.%5.%6.%7.%8.%9"/>
      <w:lvlJc w:val="left"/>
      <w:pPr>
        <w:tabs>
          <w:tab w:val="num" w:pos="2832"/>
        </w:tabs>
        <w:ind w:left="2832" w:hanging="2832"/>
      </w:pPr>
      <w:rPr>
        <w:rFonts w:hint="default"/>
      </w:rPr>
    </w:lvl>
  </w:abstractNum>
  <w:abstractNum w:abstractNumId="7" w15:restartNumberingAfterBreak="0">
    <w:nsid w:val="337C6B18"/>
    <w:multiLevelType w:val="hybridMultilevel"/>
    <w:tmpl w:val="30664644"/>
    <w:lvl w:ilvl="0" w:tplc="37AAFAB2">
      <w:numFmt w:val="bullet"/>
      <w:lvlText w:val="-"/>
      <w:lvlJc w:val="left"/>
      <w:pPr>
        <w:tabs>
          <w:tab w:val="num" w:pos="720"/>
        </w:tabs>
        <w:ind w:left="720" w:hanging="360"/>
      </w:pPr>
      <w:rPr>
        <w:rFonts w:ascii="Arial" w:eastAsia="Times New Roman" w:hAnsi="Arial" w:cs="Arial" w:hint="default"/>
      </w:rPr>
    </w:lvl>
    <w:lvl w:ilvl="1" w:tplc="04070003" w:tentative="1">
      <w:start w:val="1"/>
      <w:numFmt w:val="bullet"/>
      <w:lvlText w:val="o"/>
      <w:lvlJc w:val="left"/>
      <w:pPr>
        <w:tabs>
          <w:tab w:val="num" w:pos="1440"/>
        </w:tabs>
        <w:ind w:left="1440" w:hanging="360"/>
      </w:pPr>
      <w:rPr>
        <w:rFonts w:ascii="Courier New" w:hAnsi="Courier New" w:cs="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cs="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cs="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abstractNum w:abstractNumId="8" w15:restartNumberingAfterBreak="0">
    <w:nsid w:val="33D41BB1"/>
    <w:multiLevelType w:val="hybridMultilevel"/>
    <w:tmpl w:val="A8FA247E"/>
    <w:lvl w:ilvl="0" w:tplc="04070001">
      <w:start w:val="1"/>
      <w:numFmt w:val="bullet"/>
      <w:lvlText w:val=""/>
      <w:lvlJc w:val="left"/>
      <w:pPr>
        <w:tabs>
          <w:tab w:val="num" w:pos="720"/>
        </w:tabs>
        <w:ind w:left="720" w:hanging="360"/>
      </w:pPr>
      <w:rPr>
        <w:rFonts w:ascii="Symbol" w:hAnsi="Symbol" w:hint="default"/>
      </w:rPr>
    </w:lvl>
    <w:lvl w:ilvl="1" w:tplc="04070003" w:tentative="1">
      <w:start w:val="1"/>
      <w:numFmt w:val="bullet"/>
      <w:lvlText w:val="o"/>
      <w:lvlJc w:val="left"/>
      <w:pPr>
        <w:tabs>
          <w:tab w:val="num" w:pos="1440"/>
        </w:tabs>
        <w:ind w:left="1440" w:hanging="360"/>
      </w:pPr>
      <w:rPr>
        <w:rFonts w:ascii="Courier New" w:hAnsi="Courier New" w:cs="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cs="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cs="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abstractNum w:abstractNumId="9" w15:restartNumberingAfterBreak="0">
    <w:nsid w:val="3B421B3E"/>
    <w:multiLevelType w:val="hybridMultilevel"/>
    <w:tmpl w:val="FD960B3A"/>
    <w:lvl w:ilvl="0" w:tplc="32A89EC8">
      <w:start w:val="4"/>
      <w:numFmt w:val="bullet"/>
      <w:lvlText w:val="–"/>
      <w:lvlJc w:val="left"/>
      <w:pPr>
        <w:ind w:left="720" w:hanging="360"/>
      </w:pPr>
      <w:rPr>
        <w:rFonts w:ascii="Arial" w:eastAsia="Times New Roman" w:hAnsi="Arial"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0" w15:restartNumberingAfterBreak="0">
    <w:nsid w:val="47554CF9"/>
    <w:multiLevelType w:val="hybridMultilevel"/>
    <w:tmpl w:val="CBB43940"/>
    <w:lvl w:ilvl="0" w:tplc="D780C480">
      <w:start w:val="1"/>
      <w:numFmt w:val="decimal"/>
      <w:lvlText w:val="%1."/>
      <w:lvlJc w:val="left"/>
      <w:pPr>
        <w:tabs>
          <w:tab w:val="num" w:pos="720"/>
        </w:tabs>
        <w:ind w:left="720" w:hanging="360"/>
      </w:pPr>
      <w:rPr>
        <w:rFonts w:hint="default"/>
        <w:b w:val="0"/>
        <w:sz w:val="22"/>
        <w:szCs w:val="22"/>
      </w:rPr>
    </w:lvl>
    <w:lvl w:ilvl="1" w:tplc="04070019" w:tentative="1">
      <w:start w:val="1"/>
      <w:numFmt w:val="lowerLetter"/>
      <w:lvlText w:val="%2."/>
      <w:lvlJc w:val="left"/>
      <w:pPr>
        <w:tabs>
          <w:tab w:val="num" w:pos="1440"/>
        </w:tabs>
        <w:ind w:left="1440" w:hanging="360"/>
      </w:pPr>
    </w:lvl>
    <w:lvl w:ilvl="2" w:tplc="0407001B" w:tentative="1">
      <w:start w:val="1"/>
      <w:numFmt w:val="lowerRoman"/>
      <w:lvlText w:val="%3."/>
      <w:lvlJc w:val="right"/>
      <w:pPr>
        <w:tabs>
          <w:tab w:val="num" w:pos="2160"/>
        </w:tabs>
        <w:ind w:left="2160" w:hanging="180"/>
      </w:pPr>
    </w:lvl>
    <w:lvl w:ilvl="3" w:tplc="0407000F" w:tentative="1">
      <w:start w:val="1"/>
      <w:numFmt w:val="decimal"/>
      <w:lvlText w:val="%4."/>
      <w:lvlJc w:val="left"/>
      <w:pPr>
        <w:tabs>
          <w:tab w:val="num" w:pos="2880"/>
        </w:tabs>
        <w:ind w:left="2880" w:hanging="360"/>
      </w:pPr>
    </w:lvl>
    <w:lvl w:ilvl="4" w:tplc="04070019" w:tentative="1">
      <w:start w:val="1"/>
      <w:numFmt w:val="lowerLetter"/>
      <w:lvlText w:val="%5."/>
      <w:lvlJc w:val="left"/>
      <w:pPr>
        <w:tabs>
          <w:tab w:val="num" w:pos="3600"/>
        </w:tabs>
        <w:ind w:left="3600" w:hanging="360"/>
      </w:pPr>
    </w:lvl>
    <w:lvl w:ilvl="5" w:tplc="0407001B" w:tentative="1">
      <w:start w:val="1"/>
      <w:numFmt w:val="lowerRoman"/>
      <w:lvlText w:val="%6."/>
      <w:lvlJc w:val="right"/>
      <w:pPr>
        <w:tabs>
          <w:tab w:val="num" w:pos="4320"/>
        </w:tabs>
        <w:ind w:left="4320" w:hanging="180"/>
      </w:pPr>
    </w:lvl>
    <w:lvl w:ilvl="6" w:tplc="0407000F" w:tentative="1">
      <w:start w:val="1"/>
      <w:numFmt w:val="decimal"/>
      <w:lvlText w:val="%7."/>
      <w:lvlJc w:val="left"/>
      <w:pPr>
        <w:tabs>
          <w:tab w:val="num" w:pos="5040"/>
        </w:tabs>
        <w:ind w:left="5040" w:hanging="360"/>
      </w:pPr>
    </w:lvl>
    <w:lvl w:ilvl="7" w:tplc="04070019" w:tentative="1">
      <w:start w:val="1"/>
      <w:numFmt w:val="lowerLetter"/>
      <w:lvlText w:val="%8."/>
      <w:lvlJc w:val="left"/>
      <w:pPr>
        <w:tabs>
          <w:tab w:val="num" w:pos="5760"/>
        </w:tabs>
        <w:ind w:left="5760" w:hanging="360"/>
      </w:pPr>
    </w:lvl>
    <w:lvl w:ilvl="8" w:tplc="0407001B" w:tentative="1">
      <w:start w:val="1"/>
      <w:numFmt w:val="lowerRoman"/>
      <w:lvlText w:val="%9."/>
      <w:lvlJc w:val="right"/>
      <w:pPr>
        <w:tabs>
          <w:tab w:val="num" w:pos="6480"/>
        </w:tabs>
        <w:ind w:left="6480" w:hanging="180"/>
      </w:pPr>
    </w:lvl>
  </w:abstractNum>
  <w:abstractNum w:abstractNumId="11" w15:restartNumberingAfterBreak="0">
    <w:nsid w:val="489530C0"/>
    <w:multiLevelType w:val="hybridMultilevel"/>
    <w:tmpl w:val="D25218A4"/>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2" w15:restartNumberingAfterBreak="0">
    <w:nsid w:val="5EE70379"/>
    <w:multiLevelType w:val="hybridMultilevel"/>
    <w:tmpl w:val="D9FC1692"/>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3" w15:restartNumberingAfterBreak="0">
    <w:nsid w:val="64321B84"/>
    <w:multiLevelType w:val="hybridMultilevel"/>
    <w:tmpl w:val="839EA504"/>
    <w:lvl w:ilvl="0" w:tplc="04070001">
      <w:start w:val="1"/>
      <w:numFmt w:val="bullet"/>
      <w:lvlText w:val=""/>
      <w:lvlJc w:val="left"/>
      <w:pPr>
        <w:ind w:left="1080" w:hanging="360"/>
      </w:pPr>
      <w:rPr>
        <w:rFonts w:ascii="Symbol" w:hAnsi="Symbol" w:hint="default"/>
      </w:rPr>
    </w:lvl>
    <w:lvl w:ilvl="1" w:tplc="04070003" w:tentative="1">
      <w:start w:val="1"/>
      <w:numFmt w:val="bullet"/>
      <w:lvlText w:val="o"/>
      <w:lvlJc w:val="left"/>
      <w:pPr>
        <w:ind w:left="1800" w:hanging="360"/>
      </w:pPr>
      <w:rPr>
        <w:rFonts w:ascii="Courier New" w:hAnsi="Courier New" w:cs="Courier New" w:hint="default"/>
      </w:rPr>
    </w:lvl>
    <w:lvl w:ilvl="2" w:tplc="04070005" w:tentative="1">
      <w:start w:val="1"/>
      <w:numFmt w:val="bullet"/>
      <w:lvlText w:val=""/>
      <w:lvlJc w:val="left"/>
      <w:pPr>
        <w:ind w:left="2520" w:hanging="360"/>
      </w:pPr>
      <w:rPr>
        <w:rFonts w:ascii="Wingdings" w:hAnsi="Wingdings" w:hint="default"/>
      </w:rPr>
    </w:lvl>
    <w:lvl w:ilvl="3" w:tplc="04070001" w:tentative="1">
      <w:start w:val="1"/>
      <w:numFmt w:val="bullet"/>
      <w:lvlText w:val=""/>
      <w:lvlJc w:val="left"/>
      <w:pPr>
        <w:ind w:left="3240" w:hanging="360"/>
      </w:pPr>
      <w:rPr>
        <w:rFonts w:ascii="Symbol" w:hAnsi="Symbol" w:hint="default"/>
      </w:rPr>
    </w:lvl>
    <w:lvl w:ilvl="4" w:tplc="04070003" w:tentative="1">
      <w:start w:val="1"/>
      <w:numFmt w:val="bullet"/>
      <w:lvlText w:val="o"/>
      <w:lvlJc w:val="left"/>
      <w:pPr>
        <w:ind w:left="3960" w:hanging="360"/>
      </w:pPr>
      <w:rPr>
        <w:rFonts w:ascii="Courier New" w:hAnsi="Courier New" w:cs="Courier New" w:hint="default"/>
      </w:rPr>
    </w:lvl>
    <w:lvl w:ilvl="5" w:tplc="04070005" w:tentative="1">
      <w:start w:val="1"/>
      <w:numFmt w:val="bullet"/>
      <w:lvlText w:val=""/>
      <w:lvlJc w:val="left"/>
      <w:pPr>
        <w:ind w:left="4680" w:hanging="360"/>
      </w:pPr>
      <w:rPr>
        <w:rFonts w:ascii="Wingdings" w:hAnsi="Wingdings" w:hint="default"/>
      </w:rPr>
    </w:lvl>
    <w:lvl w:ilvl="6" w:tplc="04070001" w:tentative="1">
      <w:start w:val="1"/>
      <w:numFmt w:val="bullet"/>
      <w:lvlText w:val=""/>
      <w:lvlJc w:val="left"/>
      <w:pPr>
        <w:ind w:left="5400" w:hanging="360"/>
      </w:pPr>
      <w:rPr>
        <w:rFonts w:ascii="Symbol" w:hAnsi="Symbol" w:hint="default"/>
      </w:rPr>
    </w:lvl>
    <w:lvl w:ilvl="7" w:tplc="04070003" w:tentative="1">
      <w:start w:val="1"/>
      <w:numFmt w:val="bullet"/>
      <w:lvlText w:val="o"/>
      <w:lvlJc w:val="left"/>
      <w:pPr>
        <w:ind w:left="6120" w:hanging="360"/>
      </w:pPr>
      <w:rPr>
        <w:rFonts w:ascii="Courier New" w:hAnsi="Courier New" w:cs="Courier New" w:hint="default"/>
      </w:rPr>
    </w:lvl>
    <w:lvl w:ilvl="8" w:tplc="04070005" w:tentative="1">
      <w:start w:val="1"/>
      <w:numFmt w:val="bullet"/>
      <w:lvlText w:val=""/>
      <w:lvlJc w:val="left"/>
      <w:pPr>
        <w:ind w:left="6840" w:hanging="360"/>
      </w:pPr>
      <w:rPr>
        <w:rFonts w:ascii="Wingdings" w:hAnsi="Wingdings" w:hint="default"/>
      </w:rPr>
    </w:lvl>
  </w:abstractNum>
  <w:abstractNum w:abstractNumId="14" w15:restartNumberingAfterBreak="0">
    <w:nsid w:val="750E68C3"/>
    <w:multiLevelType w:val="hybridMultilevel"/>
    <w:tmpl w:val="8E28FDB8"/>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5" w15:restartNumberingAfterBreak="0">
    <w:nsid w:val="7AC94EEC"/>
    <w:multiLevelType w:val="hybridMultilevel"/>
    <w:tmpl w:val="FD425B68"/>
    <w:lvl w:ilvl="0" w:tplc="04070001">
      <w:start w:val="1"/>
      <w:numFmt w:val="bullet"/>
      <w:lvlText w:val=""/>
      <w:lvlJc w:val="left"/>
      <w:pPr>
        <w:tabs>
          <w:tab w:val="num" w:pos="720"/>
        </w:tabs>
        <w:ind w:left="720" w:hanging="360"/>
      </w:pPr>
      <w:rPr>
        <w:rFonts w:ascii="Symbol" w:hAnsi="Symbol" w:hint="default"/>
      </w:rPr>
    </w:lvl>
    <w:lvl w:ilvl="1" w:tplc="04070003">
      <w:start w:val="1"/>
      <w:numFmt w:val="bullet"/>
      <w:lvlText w:val="o"/>
      <w:lvlJc w:val="left"/>
      <w:pPr>
        <w:tabs>
          <w:tab w:val="num" w:pos="1440"/>
        </w:tabs>
        <w:ind w:left="1440" w:hanging="360"/>
      </w:pPr>
      <w:rPr>
        <w:rFonts w:ascii="Courier New" w:hAnsi="Courier New" w:cs="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cs="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cs="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num w:numId="1" w16cid:durableId="1629435947">
    <w:abstractNumId w:val="6"/>
  </w:num>
  <w:num w:numId="2" w16cid:durableId="397628044">
    <w:abstractNumId w:val="2"/>
  </w:num>
  <w:num w:numId="3" w16cid:durableId="1165776756">
    <w:abstractNumId w:val="5"/>
  </w:num>
  <w:num w:numId="4" w16cid:durableId="211187638">
    <w:abstractNumId w:val="15"/>
  </w:num>
  <w:num w:numId="5" w16cid:durableId="765855120">
    <w:abstractNumId w:val="4"/>
  </w:num>
  <w:num w:numId="6" w16cid:durableId="613488030">
    <w:abstractNumId w:val="8"/>
  </w:num>
  <w:num w:numId="7" w16cid:durableId="477305817">
    <w:abstractNumId w:val="7"/>
  </w:num>
  <w:num w:numId="8" w16cid:durableId="949043332">
    <w:abstractNumId w:val="10"/>
  </w:num>
  <w:num w:numId="9" w16cid:durableId="1097169985">
    <w:abstractNumId w:val="1"/>
  </w:num>
  <w:num w:numId="10" w16cid:durableId="1715882601">
    <w:abstractNumId w:val="0"/>
  </w:num>
  <w:num w:numId="11" w16cid:durableId="1870297338">
    <w:abstractNumId w:val="3"/>
  </w:num>
  <w:num w:numId="12" w16cid:durableId="441002667">
    <w:abstractNumId w:val="9"/>
  </w:num>
  <w:num w:numId="13" w16cid:durableId="917863014">
    <w:abstractNumId w:val="14"/>
  </w:num>
  <w:num w:numId="14" w16cid:durableId="1153982592">
    <w:abstractNumId w:val="13"/>
  </w:num>
  <w:num w:numId="15" w16cid:durableId="1568954459">
    <w:abstractNumId w:val="12"/>
  </w:num>
  <w:num w:numId="16" w16cid:durableId="1486504712">
    <w:abstractNumId w:val="1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247"/>
  <w:embedSystemFonts/>
  <w:proofState w:spelling="clean" w:grammar="clean"/>
  <w:defaultTabStop w:val="708"/>
  <w:autoHyphenation/>
  <w:hyphenationZone w:val="425"/>
  <w:drawingGridHorizontalSpacing w:val="120"/>
  <w:drawingGridVerticalSpacing w:val="120"/>
  <w:displayVerticalDrawingGridEvery w:val="0"/>
  <w:doNotUseMarginsForDrawingGridOrigin/>
  <w:noPunctuationKerning/>
  <w:characterSpacingControl w:val="doNotCompress"/>
  <w:hdrShapeDefaults>
    <o:shapedefaults v:ext="edit" spidmax="2050"/>
  </w:hdrShapeDefaults>
  <w:footnotePr>
    <w:footnote w:id="-1"/>
    <w:footnote w:id="0"/>
  </w:footnotePr>
  <w:endnotePr>
    <w:endnote w:id="-1"/>
    <w:endnote w:id="0"/>
  </w:endnotePr>
  <w:compat>
    <w:spaceForUL/>
    <w:balanceSingleByteDoubleByteWidth/>
    <w:doNotLeaveBackslashAlone/>
    <w:ulTrailSpace/>
    <w:doNotExpandShiftReturn/>
    <w:doNotUseHTMLParagraphAutoSpacing/>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D3C05"/>
    <w:rsid w:val="000047B8"/>
    <w:rsid w:val="00011A25"/>
    <w:rsid w:val="00013B13"/>
    <w:rsid w:val="0001419B"/>
    <w:rsid w:val="00017193"/>
    <w:rsid w:val="0001750C"/>
    <w:rsid w:val="00017956"/>
    <w:rsid w:val="00035D5B"/>
    <w:rsid w:val="0003662D"/>
    <w:rsid w:val="00045171"/>
    <w:rsid w:val="0004695F"/>
    <w:rsid w:val="00047306"/>
    <w:rsid w:val="000506DE"/>
    <w:rsid w:val="0006222A"/>
    <w:rsid w:val="00062537"/>
    <w:rsid w:val="00064791"/>
    <w:rsid w:val="00066673"/>
    <w:rsid w:val="000730D1"/>
    <w:rsid w:val="00086640"/>
    <w:rsid w:val="00091C4B"/>
    <w:rsid w:val="00096065"/>
    <w:rsid w:val="000A0733"/>
    <w:rsid w:val="000A1D6C"/>
    <w:rsid w:val="000A2FAD"/>
    <w:rsid w:val="000A7B39"/>
    <w:rsid w:val="000A7F94"/>
    <w:rsid w:val="000B6AA4"/>
    <w:rsid w:val="000C3669"/>
    <w:rsid w:val="000C441E"/>
    <w:rsid w:val="000C7913"/>
    <w:rsid w:val="000D1D99"/>
    <w:rsid w:val="000E48F9"/>
    <w:rsid w:val="000E5043"/>
    <w:rsid w:val="000E75B6"/>
    <w:rsid w:val="000F2118"/>
    <w:rsid w:val="001008D4"/>
    <w:rsid w:val="00101B26"/>
    <w:rsid w:val="001056C2"/>
    <w:rsid w:val="00106766"/>
    <w:rsid w:val="00116EFE"/>
    <w:rsid w:val="001278EC"/>
    <w:rsid w:val="0013057C"/>
    <w:rsid w:val="00133469"/>
    <w:rsid w:val="00140F83"/>
    <w:rsid w:val="00141911"/>
    <w:rsid w:val="001635F5"/>
    <w:rsid w:val="00164CE2"/>
    <w:rsid w:val="001667B3"/>
    <w:rsid w:val="00171873"/>
    <w:rsid w:val="00175C75"/>
    <w:rsid w:val="001817DE"/>
    <w:rsid w:val="00181812"/>
    <w:rsid w:val="00195FB5"/>
    <w:rsid w:val="001A020A"/>
    <w:rsid w:val="001A11A3"/>
    <w:rsid w:val="001A48FC"/>
    <w:rsid w:val="001A6592"/>
    <w:rsid w:val="001A79E7"/>
    <w:rsid w:val="001B0BEB"/>
    <w:rsid w:val="001C4BC1"/>
    <w:rsid w:val="001C7CC7"/>
    <w:rsid w:val="001D18F4"/>
    <w:rsid w:val="001D2122"/>
    <w:rsid w:val="001E0D75"/>
    <w:rsid w:val="001E1D34"/>
    <w:rsid w:val="001E22E6"/>
    <w:rsid w:val="001E44FE"/>
    <w:rsid w:val="001E62B4"/>
    <w:rsid w:val="001E704B"/>
    <w:rsid w:val="001F22EC"/>
    <w:rsid w:val="001F6E77"/>
    <w:rsid w:val="001F7FFA"/>
    <w:rsid w:val="00204ED8"/>
    <w:rsid w:val="00205FF0"/>
    <w:rsid w:val="0020798E"/>
    <w:rsid w:val="00207DE3"/>
    <w:rsid w:val="00221916"/>
    <w:rsid w:val="002230C7"/>
    <w:rsid w:val="00223799"/>
    <w:rsid w:val="00233B87"/>
    <w:rsid w:val="0023643E"/>
    <w:rsid w:val="00237473"/>
    <w:rsid w:val="00242E7B"/>
    <w:rsid w:val="002437EE"/>
    <w:rsid w:val="00243D90"/>
    <w:rsid w:val="002454D3"/>
    <w:rsid w:val="002465B7"/>
    <w:rsid w:val="002554B7"/>
    <w:rsid w:val="002562EC"/>
    <w:rsid w:val="00265974"/>
    <w:rsid w:val="00271AAB"/>
    <w:rsid w:val="002735A0"/>
    <w:rsid w:val="00277367"/>
    <w:rsid w:val="00290A9B"/>
    <w:rsid w:val="0029319E"/>
    <w:rsid w:val="00295980"/>
    <w:rsid w:val="00297B0C"/>
    <w:rsid w:val="002A45FE"/>
    <w:rsid w:val="002A4F26"/>
    <w:rsid w:val="002A7B90"/>
    <w:rsid w:val="002B4E98"/>
    <w:rsid w:val="002B6630"/>
    <w:rsid w:val="002C05B2"/>
    <w:rsid w:val="002C5BF5"/>
    <w:rsid w:val="002C626A"/>
    <w:rsid w:val="002C67FB"/>
    <w:rsid w:val="002D4C17"/>
    <w:rsid w:val="002D7457"/>
    <w:rsid w:val="002E13E7"/>
    <w:rsid w:val="002E16ED"/>
    <w:rsid w:val="002E2784"/>
    <w:rsid w:val="002E3A03"/>
    <w:rsid w:val="002E5D72"/>
    <w:rsid w:val="002E7A28"/>
    <w:rsid w:val="002F7B02"/>
    <w:rsid w:val="003027B4"/>
    <w:rsid w:val="0030348A"/>
    <w:rsid w:val="00305B89"/>
    <w:rsid w:val="003101BC"/>
    <w:rsid w:val="003106F2"/>
    <w:rsid w:val="00310A6E"/>
    <w:rsid w:val="00312176"/>
    <w:rsid w:val="00312E04"/>
    <w:rsid w:val="003146A9"/>
    <w:rsid w:val="00326228"/>
    <w:rsid w:val="00327673"/>
    <w:rsid w:val="00330A0B"/>
    <w:rsid w:val="0033220D"/>
    <w:rsid w:val="00334073"/>
    <w:rsid w:val="003350DE"/>
    <w:rsid w:val="00335ECF"/>
    <w:rsid w:val="00336182"/>
    <w:rsid w:val="00342D9F"/>
    <w:rsid w:val="00344C55"/>
    <w:rsid w:val="00351F34"/>
    <w:rsid w:val="00354432"/>
    <w:rsid w:val="0035706D"/>
    <w:rsid w:val="00360402"/>
    <w:rsid w:val="00374D91"/>
    <w:rsid w:val="00375064"/>
    <w:rsid w:val="00377B84"/>
    <w:rsid w:val="00384508"/>
    <w:rsid w:val="00384DD9"/>
    <w:rsid w:val="003A03D2"/>
    <w:rsid w:val="003A596F"/>
    <w:rsid w:val="003A74F4"/>
    <w:rsid w:val="003A797B"/>
    <w:rsid w:val="003B1D30"/>
    <w:rsid w:val="003B4049"/>
    <w:rsid w:val="003C396C"/>
    <w:rsid w:val="003C60A0"/>
    <w:rsid w:val="003D6291"/>
    <w:rsid w:val="003E335C"/>
    <w:rsid w:val="003E6598"/>
    <w:rsid w:val="00401F88"/>
    <w:rsid w:val="0040711A"/>
    <w:rsid w:val="0041131D"/>
    <w:rsid w:val="00412550"/>
    <w:rsid w:val="00414AAB"/>
    <w:rsid w:val="004158DC"/>
    <w:rsid w:val="00422C60"/>
    <w:rsid w:val="004231E5"/>
    <w:rsid w:val="00424366"/>
    <w:rsid w:val="004252BE"/>
    <w:rsid w:val="00425B3D"/>
    <w:rsid w:val="00426115"/>
    <w:rsid w:val="004328D4"/>
    <w:rsid w:val="00434E8C"/>
    <w:rsid w:val="00440108"/>
    <w:rsid w:val="00442875"/>
    <w:rsid w:val="00443BBB"/>
    <w:rsid w:val="00446540"/>
    <w:rsid w:val="0045392B"/>
    <w:rsid w:val="00460D58"/>
    <w:rsid w:val="00475B80"/>
    <w:rsid w:val="004806AB"/>
    <w:rsid w:val="00482CFC"/>
    <w:rsid w:val="00485BE0"/>
    <w:rsid w:val="00486658"/>
    <w:rsid w:val="0048749A"/>
    <w:rsid w:val="00487984"/>
    <w:rsid w:val="00487F63"/>
    <w:rsid w:val="004900F4"/>
    <w:rsid w:val="00492B69"/>
    <w:rsid w:val="00497F6E"/>
    <w:rsid w:val="004A0418"/>
    <w:rsid w:val="004A0C2D"/>
    <w:rsid w:val="004A0E52"/>
    <w:rsid w:val="004A32A2"/>
    <w:rsid w:val="004B202B"/>
    <w:rsid w:val="004D0C27"/>
    <w:rsid w:val="004D4EF6"/>
    <w:rsid w:val="004D6B63"/>
    <w:rsid w:val="004E1A5E"/>
    <w:rsid w:val="004E28EF"/>
    <w:rsid w:val="004E49C7"/>
    <w:rsid w:val="004E7BA3"/>
    <w:rsid w:val="004F305E"/>
    <w:rsid w:val="004F30DF"/>
    <w:rsid w:val="005012E7"/>
    <w:rsid w:val="00501D06"/>
    <w:rsid w:val="005043FB"/>
    <w:rsid w:val="005111D6"/>
    <w:rsid w:val="0051230C"/>
    <w:rsid w:val="005126C5"/>
    <w:rsid w:val="00527C89"/>
    <w:rsid w:val="00533A11"/>
    <w:rsid w:val="00543666"/>
    <w:rsid w:val="00544D2D"/>
    <w:rsid w:val="0054754C"/>
    <w:rsid w:val="005521A0"/>
    <w:rsid w:val="00553E3F"/>
    <w:rsid w:val="00555767"/>
    <w:rsid w:val="005573E7"/>
    <w:rsid w:val="00561EBD"/>
    <w:rsid w:val="00564AB3"/>
    <w:rsid w:val="005669C3"/>
    <w:rsid w:val="00567402"/>
    <w:rsid w:val="00567E6B"/>
    <w:rsid w:val="00571918"/>
    <w:rsid w:val="00574AA2"/>
    <w:rsid w:val="0057606F"/>
    <w:rsid w:val="00582A37"/>
    <w:rsid w:val="00590FC2"/>
    <w:rsid w:val="00594ED9"/>
    <w:rsid w:val="005953D1"/>
    <w:rsid w:val="005959A7"/>
    <w:rsid w:val="005961F0"/>
    <w:rsid w:val="00596D19"/>
    <w:rsid w:val="005A3317"/>
    <w:rsid w:val="005B12FA"/>
    <w:rsid w:val="005C4D19"/>
    <w:rsid w:val="005C5964"/>
    <w:rsid w:val="005C62EE"/>
    <w:rsid w:val="005C710D"/>
    <w:rsid w:val="005D026B"/>
    <w:rsid w:val="005E25C4"/>
    <w:rsid w:val="005E526E"/>
    <w:rsid w:val="005F04C1"/>
    <w:rsid w:val="005F2CBD"/>
    <w:rsid w:val="005F360E"/>
    <w:rsid w:val="005F73E0"/>
    <w:rsid w:val="00601BF2"/>
    <w:rsid w:val="00604702"/>
    <w:rsid w:val="00607D1D"/>
    <w:rsid w:val="0061020F"/>
    <w:rsid w:val="00620584"/>
    <w:rsid w:val="006207AF"/>
    <w:rsid w:val="00621C6B"/>
    <w:rsid w:val="0063176F"/>
    <w:rsid w:val="00634024"/>
    <w:rsid w:val="00634E40"/>
    <w:rsid w:val="006368E0"/>
    <w:rsid w:val="00641AB7"/>
    <w:rsid w:val="0064299D"/>
    <w:rsid w:val="00644DD7"/>
    <w:rsid w:val="00645CF8"/>
    <w:rsid w:val="00646C23"/>
    <w:rsid w:val="006531CC"/>
    <w:rsid w:val="00653290"/>
    <w:rsid w:val="0065366F"/>
    <w:rsid w:val="00653F6A"/>
    <w:rsid w:val="0065522D"/>
    <w:rsid w:val="00670147"/>
    <w:rsid w:val="00675FF0"/>
    <w:rsid w:val="006765F5"/>
    <w:rsid w:val="00676C74"/>
    <w:rsid w:val="00682108"/>
    <w:rsid w:val="006916C6"/>
    <w:rsid w:val="006A47C8"/>
    <w:rsid w:val="006A53D4"/>
    <w:rsid w:val="006A5CC8"/>
    <w:rsid w:val="006B41CB"/>
    <w:rsid w:val="006B58DC"/>
    <w:rsid w:val="006C2E4D"/>
    <w:rsid w:val="006C3FCA"/>
    <w:rsid w:val="006C5FE6"/>
    <w:rsid w:val="006D2941"/>
    <w:rsid w:val="006D6E96"/>
    <w:rsid w:val="006E699D"/>
    <w:rsid w:val="006E781C"/>
    <w:rsid w:val="006F57A9"/>
    <w:rsid w:val="006F60C1"/>
    <w:rsid w:val="006F7F64"/>
    <w:rsid w:val="00700AEC"/>
    <w:rsid w:val="00701415"/>
    <w:rsid w:val="00712F68"/>
    <w:rsid w:val="00714E68"/>
    <w:rsid w:val="007257C2"/>
    <w:rsid w:val="00727CE5"/>
    <w:rsid w:val="007347E0"/>
    <w:rsid w:val="00740932"/>
    <w:rsid w:val="00740BAD"/>
    <w:rsid w:val="007411B1"/>
    <w:rsid w:val="007419C6"/>
    <w:rsid w:val="00743A1F"/>
    <w:rsid w:val="007543B5"/>
    <w:rsid w:val="00755E83"/>
    <w:rsid w:val="0075684A"/>
    <w:rsid w:val="007578DE"/>
    <w:rsid w:val="00757E0C"/>
    <w:rsid w:val="007601A3"/>
    <w:rsid w:val="00762E59"/>
    <w:rsid w:val="00766348"/>
    <w:rsid w:val="00770A3C"/>
    <w:rsid w:val="00771725"/>
    <w:rsid w:val="0077189E"/>
    <w:rsid w:val="007742C1"/>
    <w:rsid w:val="00775E04"/>
    <w:rsid w:val="007879E2"/>
    <w:rsid w:val="0079270C"/>
    <w:rsid w:val="00795E19"/>
    <w:rsid w:val="00797027"/>
    <w:rsid w:val="007A5097"/>
    <w:rsid w:val="007A5193"/>
    <w:rsid w:val="007A6108"/>
    <w:rsid w:val="007B2C03"/>
    <w:rsid w:val="007B69CA"/>
    <w:rsid w:val="007C0E3A"/>
    <w:rsid w:val="007C4CBD"/>
    <w:rsid w:val="007C797D"/>
    <w:rsid w:val="007D0176"/>
    <w:rsid w:val="007D21CF"/>
    <w:rsid w:val="007D4FD3"/>
    <w:rsid w:val="007D5BF5"/>
    <w:rsid w:val="007E337A"/>
    <w:rsid w:val="007E36C8"/>
    <w:rsid w:val="007E3C2A"/>
    <w:rsid w:val="007E554D"/>
    <w:rsid w:val="007F07E2"/>
    <w:rsid w:val="007F5892"/>
    <w:rsid w:val="007F5A12"/>
    <w:rsid w:val="0080245A"/>
    <w:rsid w:val="008026DE"/>
    <w:rsid w:val="0080311A"/>
    <w:rsid w:val="00804026"/>
    <w:rsid w:val="00806947"/>
    <w:rsid w:val="00807C94"/>
    <w:rsid w:val="00811842"/>
    <w:rsid w:val="00812EAB"/>
    <w:rsid w:val="00820A9C"/>
    <w:rsid w:val="00822147"/>
    <w:rsid w:val="0082249E"/>
    <w:rsid w:val="00823991"/>
    <w:rsid w:val="00826665"/>
    <w:rsid w:val="00833457"/>
    <w:rsid w:val="008353FE"/>
    <w:rsid w:val="00835F18"/>
    <w:rsid w:val="008376C3"/>
    <w:rsid w:val="00837B12"/>
    <w:rsid w:val="0084002F"/>
    <w:rsid w:val="00840857"/>
    <w:rsid w:val="00840897"/>
    <w:rsid w:val="00846230"/>
    <w:rsid w:val="0085179D"/>
    <w:rsid w:val="00856881"/>
    <w:rsid w:val="0086467E"/>
    <w:rsid w:val="00864906"/>
    <w:rsid w:val="00864A04"/>
    <w:rsid w:val="00874C31"/>
    <w:rsid w:val="008826BF"/>
    <w:rsid w:val="00882B6E"/>
    <w:rsid w:val="008850E9"/>
    <w:rsid w:val="00887F27"/>
    <w:rsid w:val="008912B6"/>
    <w:rsid w:val="00891D13"/>
    <w:rsid w:val="00892A11"/>
    <w:rsid w:val="008973E9"/>
    <w:rsid w:val="00897B5A"/>
    <w:rsid w:val="00897D37"/>
    <w:rsid w:val="008A00A3"/>
    <w:rsid w:val="008A05D7"/>
    <w:rsid w:val="008A167C"/>
    <w:rsid w:val="008A1BEB"/>
    <w:rsid w:val="008A5A88"/>
    <w:rsid w:val="008A6128"/>
    <w:rsid w:val="008A6615"/>
    <w:rsid w:val="008B1BE3"/>
    <w:rsid w:val="008C1E71"/>
    <w:rsid w:val="008C321C"/>
    <w:rsid w:val="008C5A7C"/>
    <w:rsid w:val="008D01E7"/>
    <w:rsid w:val="008D0E0E"/>
    <w:rsid w:val="008D34BE"/>
    <w:rsid w:val="008D3C05"/>
    <w:rsid w:val="008D696F"/>
    <w:rsid w:val="008D7D2A"/>
    <w:rsid w:val="008D7DF4"/>
    <w:rsid w:val="008E50CE"/>
    <w:rsid w:val="008F131E"/>
    <w:rsid w:val="008F174D"/>
    <w:rsid w:val="00905029"/>
    <w:rsid w:val="00905266"/>
    <w:rsid w:val="009110CE"/>
    <w:rsid w:val="009166A4"/>
    <w:rsid w:val="00917155"/>
    <w:rsid w:val="009271F9"/>
    <w:rsid w:val="009305B7"/>
    <w:rsid w:val="009306AB"/>
    <w:rsid w:val="00936FAB"/>
    <w:rsid w:val="009408B0"/>
    <w:rsid w:val="00941F80"/>
    <w:rsid w:val="00944C3B"/>
    <w:rsid w:val="00950619"/>
    <w:rsid w:val="0095179A"/>
    <w:rsid w:val="00952D50"/>
    <w:rsid w:val="00957E2A"/>
    <w:rsid w:val="00960805"/>
    <w:rsid w:val="00962A81"/>
    <w:rsid w:val="0097136F"/>
    <w:rsid w:val="009722A8"/>
    <w:rsid w:val="009770DE"/>
    <w:rsid w:val="009810FA"/>
    <w:rsid w:val="00981CDF"/>
    <w:rsid w:val="0098410C"/>
    <w:rsid w:val="00984447"/>
    <w:rsid w:val="00985E9F"/>
    <w:rsid w:val="0098768F"/>
    <w:rsid w:val="0099425D"/>
    <w:rsid w:val="009A0322"/>
    <w:rsid w:val="009A0EF0"/>
    <w:rsid w:val="009A2EAC"/>
    <w:rsid w:val="009A4FC4"/>
    <w:rsid w:val="009A7149"/>
    <w:rsid w:val="009B2992"/>
    <w:rsid w:val="009B40F2"/>
    <w:rsid w:val="009C09ED"/>
    <w:rsid w:val="009C3994"/>
    <w:rsid w:val="009D1FC2"/>
    <w:rsid w:val="009D6730"/>
    <w:rsid w:val="009D759C"/>
    <w:rsid w:val="009F01B3"/>
    <w:rsid w:val="009F08BE"/>
    <w:rsid w:val="009F1460"/>
    <w:rsid w:val="009F3E59"/>
    <w:rsid w:val="00A0032B"/>
    <w:rsid w:val="00A03293"/>
    <w:rsid w:val="00A03371"/>
    <w:rsid w:val="00A14BDC"/>
    <w:rsid w:val="00A152BF"/>
    <w:rsid w:val="00A15D30"/>
    <w:rsid w:val="00A26F5B"/>
    <w:rsid w:val="00A41AB9"/>
    <w:rsid w:val="00A4524A"/>
    <w:rsid w:val="00A56F24"/>
    <w:rsid w:val="00A623FA"/>
    <w:rsid w:val="00A6290A"/>
    <w:rsid w:val="00A62C8F"/>
    <w:rsid w:val="00A63A1D"/>
    <w:rsid w:val="00A67C92"/>
    <w:rsid w:val="00A76AAF"/>
    <w:rsid w:val="00A77791"/>
    <w:rsid w:val="00A77B7D"/>
    <w:rsid w:val="00A83C60"/>
    <w:rsid w:val="00AA12DE"/>
    <w:rsid w:val="00AA571E"/>
    <w:rsid w:val="00AA5D67"/>
    <w:rsid w:val="00AB26E6"/>
    <w:rsid w:val="00AB3242"/>
    <w:rsid w:val="00AB3395"/>
    <w:rsid w:val="00AB3D40"/>
    <w:rsid w:val="00AB44D1"/>
    <w:rsid w:val="00AC131C"/>
    <w:rsid w:val="00AC2025"/>
    <w:rsid w:val="00AC4FAA"/>
    <w:rsid w:val="00AD0BC0"/>
    <w:rsid w:val="00AD2628"/>
    <w:rsid w:val="00AD2C09"/>
    <w:rsid w:val="00AD4B21"/>
    <w:rsid w:val="00AD61F8"/>
    <w:rsid w:val="00AE2328"/>
    <w:rsid w:val="00AE4554"/>
    <w:rsid w:val="00AF317E"/>
    <w:rsid w:val="00B003DA"/>
    <w:rsid w:val="00B028E2"/>
    <w:rsid w:val="00B04BC2"/>
    <w:rsid w:val="00B0799A"/>
    <w:rsid w:val="00B105CF"/>
    <w:rsid w:val="00B21AA2"/>
    <w:rsid w:val="00B23BF2"/>
    <w:rsid w:val="00B302F3"/>
    <w:rsid w:val="00B336DB"/>
    <w:rsid w:val="00B34C45"/>
    <w:rsid w:val="00B35178"/>
    <w:rsid w:val="00B4080F"/>
    <w:rsid w:val="00B418F3"/>
    <w:rsid w:val="00B47A25"/>
    <w:rsid w:val="00B52B1D"/>
    <w:rsid w:val="00B60508"/>
    <w:rsid w:val="00B6557A"/>
    <w:rsid w:val="00B725B8"/>
    <w:rsid w:val="00B777C3"/>
    <w:rsid w:val="00B8784D"/>
    <w:rsid w:val="00B92320"/>
    <w:rsid w:val="00B93CE7"/>
    <w:rsid w:val="00B9542B"/>
    <w:rsid w:val="00B95D59"/>
    <w:rsid w:val="00B96CAC"/>
    <w:rsid w:val="00BA65A2"/>
    <w:rsid w:val="00BA7184"/>
    <w:rsid w:val="00BA790A"/>
    <w:rsid w:val="00BB48D4"/>
    <w:rsid w:val="00BB61B5"/>
    <w:rsid w:val="00BB6C2D"/>
    <w:rsid w:val="00BC1168"/>
    <w:rsid w:val="00BC1171"/>
    <w:rsid w:val="00BC1BEB"/>
    <w:rsid w:val="00BC7E04"/>
    <w:rsid w:val="00BD0D2B"/>
    <w:rsid w:val="00BD2010"/>
    <w:rsid w:val="00BD36DD"/>
    <w:rsid w:val="00BD44B0"/>
    <w:rsid w:val="00BE362D"/>
    <w:rsid w:val="00BE5708"/>
    <w:rsid w:val="00BF22EC"/>
    <w:rsid w:val="00BF4D4C"/>
    <w:rsid w:val="00BF6373"/>
    <w:rsid w:val="00BF716A"/>
    <w:rsid w:val="00C1031F"/>
    <w:rsid w:val="00C1258D"/>
    <w:rsid w:val="00C140B0"/>
    <w:rsid w:val="00C17E1C"/>
    <w:rsid w:val="00C20134"/>
    <w:rsid w:val="00C238A2"/>
    <w:rsid w:val="00C243CB"/>
    <w:rsid w:val="00C24C24"/>
    <w:rsid w:val="00C32C31"/>
    <w:rsid w:val="00C37BBD"/>
    <w:rsid w:val="00C416DA"/>
    <w:rsid w:val="00C425F1"/>
    <w:rsid w:val="00C4560E"/>
    <w:rsid w:val="00C5081E"/>
    <w:rsid w:val="00C51C3D"/>
    <w:rsid w:val="00C528D5"/>
    <w:rsid w:val="00C545FB"/>
    <w:rsid w:val="00C579E3"/>
    <w:rsid w:val="00C57DEB"/>
    <w:rsid w:val="00C6269A"/>
    <w:rsid w:val="00C6749D"/>
    <w:rsid w:val="00C73A8A"/>
    <w:rsid w:val="00C802DE"/>
    <w:rsid w:val="00C86845"/>
    <w:rsid w:val="00C87309"/>
    <w:rsid w:val="00C95658"/>
    <w:rsid w:val="00C95E53"/>
    <w:rsid w:val="00CA2270"/>
    <w:rsid w:val="00CA7E2D"/>
    <w:rsid w:val="00CB4FEF"/>
    <w:rsid w:val="00CB6F9B"/>
    <w:rsid w:val="00CB7644"/>
    <w:rsid w:val="00CD2E99"/>
    <w:rsid w:val="00CD2ED4"/>
    <w:rsid w:val="00CD34EE"/>
    <w:rsid w:val="00CD35A9"/>
    <w:rsid w:val="00CD37BB"/>
    <w:rsid w:val="00CD604C"/>
    <w:rsid w:val="00CD7F71"/>
    <w:rsid w:val="00CE03B1"/>
    <w:rsid w:val="00CE4449"/>
    <w:rsid w:val="00CE7BC0"/>
    <w:rsid w:val="00D1096A"/>
    <w:rsid w:val="00D143D9"/>
    <w:rsid w:val="00D15BFE"/>
    <w:rsid w:val="00D16D53"/>
    <w:rsid w:val="00D17940"/>
    <w:rsid w:val="00D20642"/>
    <w:rsid w:val="00D218EC"/>
    <w:rsid w:val="00D25677"/>
    <w:rsid w:val="00D258AA"/>
    <w:rsid w:val="00D273F0"/>
    <w:rsid w:val="00D304EB"/>
    <w:rsid w:val="00D34080"/>
    <w:rsid w:val="00D45174"/>
    <w:rsid w:val="00D53F3E"/>
    <w:rsid w:val="00D56BDD"/>
    <w:rsid w:val="00D57294"/>
    <w:rsid w:val="00D57895"/>
    <w:rsid w:val="00D62CB1"/>
    <w:rsid w:val="00D6346B"/>
    <w:rsid w:val="00D6460E"/>
    <w:rsid w:val="00D65C56"/>
    <w:rsid w:val="00D66123"/>
    <w:rsid w:val="00D661C7"/>
    <w:rsid w:val="00D70E82"/>
    <w:rsid w:val="00D74987"/>
    <w:rsid w:val="00D75ABA"/>
    <w:rsid w:val="00D83971"/>
    <w:rsid w:val="00D84372"/>
    <w:rsid w:val="00D86C52"/>
    <w:rsid w:val="00D86EBC"/>
    <w:rsid w:val="00D879EC"/>
    <w:rsid w:val="00D9108F"/>
    <w:rsid w:val="00D91772"/>
    <w:rsid w:val="00D941C5"/>
    <w:rsid w:val="00D94CCF"/>
    <w:rsid w:val="00DA0C2A"/>
    <w:rsid w:val="00DA1F00"/>
    <w:rsid w:val="00DB431B"/>
    <w:rsid w:val="00DB73B5"/>
    <w:rsid w:val="00DC0770"/>
    <w:rsid w:val="00DC5D4C"/>
    <w:rsid w:val="00DD3CD1"/>
    <w:rsid w:val="00DD4DEA"/>
    <w:rsid w:val="00DD7506"/>
    <w:rsid w:val="00DE2511"/>
    <w:rsid w:val="00DE26D2"/>
    <w:rsid w:val="00DE3A0B"/>
    <w:rsid w:val="00DE46FB"/>
    <w:rsid w:val="00DE4968"/>
    <w:rsid w:val="00DE6278"/>
    <w:rsid w:val="00DF295E"/>
    <w:rsid w:val="00E002B5"/>
    <w:rsid w:val="00E00B4F"/>
    <w:rsid w:val="00E02294"/>
    <w:rsid w:val="00E03FF2"/>
    <w:rsid w:val="00E06F89"/>
    <w:rsid w:val="00E11F58"/>
    <w:rsid w:val="00E15736"/>
    <w:rsid w:val="00E17593"/>
    <w:rsid w:val="00E229B4"/>
    <w:rsid w:val="00E25584"/>
    <w:rsid w:val="00E27821"/>
    <w:rsid w:val="00E32ACA"/>
    <w:rsid w:val="00E40C07"/>
    <w:rsid w:val="00E43C0B"/>
    <w:rsid w:val="00E46F10"/>
    <w:rsid w:val="00E46FCE"/>
    <w:rsid w:val="00E50FD4"/>
    <w:rsid w:val="00E511F5"/>
    <w:rsid w:val="00E515BE"/>
    <w:rsid w:val="00E51652"/>
    <w:rsid w:val="00E51803"/>
    <w:rsid w:val="00E66D91"/>
    <w:rsid w:val="00E710FF"/>
    <w:rsid w:val="00E72287"/>
    <w:rsid w:val="00E725EE"/>
    <w:rsid w:val="00E75AD9"/>
    <w:rsid w:val="00E85B47"/>
    <w:rsid w:val="00E868F0"/>
    <w:rsid w:val="00E87633"/>
    <w:rsid w:val="00E954E6"/>
    <w:rsid w:val="00E9551A"/>
    <w:rsid w:val="00E96016"/>
    <w:rsid w:val="00E964EF"/>
    <w:rsid w:val="00EA7F86"/>
    <w:rsid w:val="00EB0289"/>
    <w:rsid w:val="00EB0479"/>
    <w:rsid w:val="00EB16A3"/>
    <w:rsid w:val="00EB318E"/>
    <w:rsid w:val="00EB351D"/>
    <w:rsid w:val="00EB42E1"/>
    <w:rsid w:val="00EB5D4C"/>
    <w:rsid w:val="00EB5D90"/>
    <w:rsid w:val="00EB6747"/>
    <w:rsid w:val="00EC1321"/>
    <w:rsid w:val="00EC14CA"/>
    <w:rsid w:val="00EC2F4B"/>
    <w:rsid w:val="00EC7659"/>
    <w:rsid w:val="00EC78FD"/>
    <w:rsid w:val="00ED1F48"/>
    <w:rsid w:val="00ED582D"/>
    <w:rsid w:val="00EF519F"/>
    <w:rsid w:val="00EF7941"/>
    <w:rsid w:val="00F06E2E"/>
    <w:rsid w:val="00F076F6"/>
    <w:rsid w:val="00F078F2"/>
    <w:rsid w:val="00F07A1A"/>
    <w:rsid w:val="00F11D89"/>
    <w:rsid w:val="00F13B75"/>
    <w:rsid w:val="00F15C38"/>
    <w:rsid w:val="00F25714"/>
    <w:rsid w:val="00F2761C"/>
    <w:rsid w:val="00F33F8C"/>
    <w:rsid w:val="00F40E26"/>
    <w:rsid w:val="00F503DE"/>
    <w:rsid w:val="00F60936"/>
    <w:rsid w:val="00F61562"/>
    <w:rsid w:val="00F62721"/>
    <w:rsid w:val="00F631A0"/>
    <w:rsid w:val="00F647D5"/>
    <w:rsid w:val="00F720E4"/>
    <w:rsid w:val="00F73A59"/>
    <w:rsid w:val="00F75D55"/>
    <w:rsid w:val="00F831E6"/>
    <w:rsid w:val="00F838EB"/>
    <w:rsid w:val="00F9143E"/>
    <w:rsid w:val="00F919E7"/>
    <w:rsid w:val="00F924AE"/>
    <w:rsid w:val="00F96F88"/>
    <w:rsid w:val="00FA25CF"/>
    <w:rsid w:val="00FA27AB"/>
    <w:rsid w:val="00FA35A5"/>
    <w:rsid w:val="00FA4029"/>
    <w:rsid w:val="00FA6533"/>
    <w:rsid w:val="00FB12BF"/>
    <w:rsid w:val="00FB71D2"/>
    <w:rsid w:val="00FC0C2C"/>
    <w:rsid w:val="00FC1BD1"/>
    <w:rsid w:val="00FC27AC"/>
    <w:rsid w:val="00FC440B"/>
    <w:rsid w:val="00FC47F2"/>
    <w:rsid w:val="00FC5D9F"/>
    <w:rsid w:val="00FC72A9"/>
    <w:rsid w:val="00FC7535"/>
    <w:rsid w:val="00FD26F0"/>
    <w:rsid w:val="00FD33EA"/>
    <w:rsid w:val="00FD3897"/>
    <w:rsid w:val="00FD4DB3"/>
    <w:rsid w:val="00FD55A3"/>
    <w:rsid w:val="00FD55A6"/>
    <w:rsid w:val="00FD6F75"/>
    <w:rsid w:val="00FE208B"/>
    <w:rsid w:val="00FE6F6F"/>
    <w:rsid w:val="00FF122C"/>
    <w:rsid w:val="00FF209D"/>
    <w:rsid w:val="00FF4006"/>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shapelayout v:ext="edit">
      <o:idmap v:ext="edit" data="2"/>
    </o:shapelayout>
  </w:shapeDefaults>
  <w:decimalSymbol w:val=","/>
  <w:listSeparator w:val=";"/>
  <w14:docId w14:val="2F94217B"/>
  <w14:defaultImageDpi w14:val="300"/>
  <w15:chartTrackingRefBased/>
  <w15:docId w15:val="{6AC58C46-5CC5-D04C-924B-1C977689D5D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imes New Roman" w:eastAsia="Times New Roman" w:hAnsi="Times New Roman" w:cs="Times New Roman"/>
        <w:lang w:val="de-DE" w:eastAsia="de-DE" w:bidi="ar-SA"/>
      </w:rPr>
    </w:rPrDefault>
    <w:pPrDefault/>
  </w:docDefaults>
  <w:latentStyles w:defLockedState="0" w:defUIPriority="0" w:defSemiHidden="0" w:defUnhideWhenUsed="0" w:defQFormat="0" w:count="376">
    <w:lsdException w:name="Normal" w:qFormat="1"/>
    <w:lsdException w:name="heading 1" w:qFormat="1"/>
    <w:lsdException w:name="heading 2" w:qFormat="1"/>
    <w:lsdException w:name="heading 3" w:qFormat="1"/>
    <w:lsdException w:name="heading 4" w:qFormat="1"/>
    <w:lsdException w:name="heading 5"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caption" w:semiHidden="1" w:unhideWhenUsed="1" w:qFormat="1"/>
    <w:lsdException w:name="Title" w:qFormat="1"/>
    <w:lsdException w:name="Subtitle" w:qFormat="1"/>
    <w:lsdException w:name="Strong" w:uiPriority="22" w:qFormat="1"/>
    <w:lsdException w:name="Emphasis" w:qFormat="1"/>
    <w:lsdException w:name="Plain Text" w:uiPriority="99"/>
    <w:lsdException w:name="Normal (Web)" w:uiPriority="99"/>
    <w:lsdException w:name="Normal Table"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Table Theme" w:semiHidden="1" w:unhideWhenUsed="1"/>
    <w:lsdException w:name="Placeholder Text" w:semiHidden="1" w:uiPriority="99" w:unhideWhenUsed="1"/>
    <w:lsdException w:name="No Spacing" w:uiPriority="99" w:qFormat="1"/>
    <w:lsdException w:name="Light Shading" w:uiPriority="99"/>
    <w:lsdException w:name="Light List" w:uiPriority="99"/>
    <w:lsdException w:name="Light Grid" w:uiPriority="99"/>
    <w:lsdException w:name="Medium Shading 1" w:uiPriority="99"/>
    <w:lsdException w:name="Medium Shading 2" w:uiPriority="99"/>
    <w:lsdException w:name="Medium List 1" w:uiPriority="99"/>
    <w:lsdException w:name="Medium List 2" w:uiPriority="99"/>
    <w:lsdException w:name="Medium Grid 1" w:uiPriority="99"/>
    <w:lsdException w:name="Medium Grid 2" w:uiPriority="1" w:qFormat="1"/>
    <w:lsdException w:name="Medium Grid 3" w:uiPriority="60"/>
    <w:lsdException w:name="Dark List" w:uiPriority="61"/>
    <w:lsdException w:name="Colorful Shading" w:uiPriority="62"/>
    <w:lsdException w:name="Colorful List" w:uiPriority="63"/>
    <w:lsdException w:name="Colorful Grid" w:uiPriority="64"/>
    <w:lsdException w:name="Light Shading Accent 1" w:uiPriority="65"/>
    <w:lsdException w:name="Light List Accent 1" w:uiPriority="66"/>
    <w:lsdException w:name="Light Grid Accent 1" w:uiPriority="67"/>
    <w:lsdException w:name="Medium Shading 1 Accent 1" w:uiPriority="68"/>
    <w:lsdException w:name="Medium Shading 2 Accent 1" w:uiPriority="69"/>
    <w:lsdException w:name="Medium List 1 Accent 1" w:uiPriority="70"/>
    <w:lsdException w:name="Revision" w:uiPriority="71"/>
    <w:lsdException w:name="List Paragraph" w:uiPriority="72" w:qFormat="1"/>
    <w:lsdException w:name="Quote" w:uiPriority="73" w:qFormat="1"/>
    <w:lsdException w:name="Intense Quote" w:uiPriority="60" w:qFormat="1"/>
    <w:lsdException w:name="Medium List 2 Accent 1" w:uiPriority="61"/>
    <w:lsdException w:name="Medium Grid 1 Accent 1" w:uiPriority="62"/>
    <w:lsdException w:name="Medium Grid 2 Accent 1" w:uiPriority="63"/>
    <w:lsdException w:name="Medium Grid 3 Accent 1" w:uiPriority="64"/>
    <w:lsdException w:name="Dark List Accent 1" w:uiPriority="65"/>
    <w:lsdException w:name="Colorful Shading Accent 1" w:uiPriority="99"/>
    <w:lsdException w:name="Colorful List Accent 1" w:uiPriority="34" w:qFormat="1"/>
    <w:lsdException w:name="Colorful Grid Accent 1" w:uiPriority="29" w:qFormat="1"/>
    <w:lsdException w:name="Light Shading Accent 2" w:uiPriority="30" w:qFormat="1"/>
    <w:lsdException w:name="Light List Accent 2" w:uiPriority="66"/>
    <w:lsdException w:name="Light Grid Accent 2" w:uiPriority="67"/>
    <w:lsdException w:name="Medium Shading 1 Accent 2" w:uiPriority="68"/>
    <w:lsdException w:name="Medium Shading 2 Accent 2" w:uiPriority="69"/>
    <w:lsdException w:name="Medium List 1 Accent 2" w:uiPriority="70"/>
    <w:lsdException w:name="Medium List 2 Accent 2" w:uiPriority="71"/>
    <w:lsdException w:name="Medium Grid 1 Accent 2" w:uiPriority="72"/>
    <w:lsdException w:name="Medium Grid 2 Accent 2" w:uiPriority="73"/>
    <w:lsdException w:name="Medium Grid 3 Accent 2" w:uiPriority="60"/>
    <w:lsdException w:name="Dark List Accent 2" w:uiPriority="61"/>
    <w:lsdException w:name="Colorful Shading Accent 2" w:uiPriority="62"/>
    <w:lsdException w:name="Colorful List Accent 2" w:uiPriority="63"/>
    <w:lsdException w:name="Colorful Grid Accent 2" w:uiPriority="64"/>
    <w:lsdException w:name="Light Shading Accent 3" w:uiPriority="65"/>
    <w:lsdException w:name="Light List Accent 3" w:uiPriority="66"/>
    <w:lsdException w:name="Light Grid Accent 3" w:uiPriority="67"/>
    <w:lsdException w:name="Medium Shading 1 Accent 3" w:uiPriority="68"/>
    <w:lsdException w:name="Medium Shading 2 Accent 3" w:uiPriority="69"/>
    <w:lsdException w:name="Medium List 1 Accent 3" w:uiPriority="70"/>
    <w:lsdException w:name="Medium List 2 Accent 3" w:uiPriority="71"/>
    <w:lsdException w:name="Medium Grid 1 Accent 3" w:uiPriority="72"/>
    <w:lsdException w:name="Medium Grid 2 Accent 3" w:uiPriority="73"/>
    <w:lsdException w:name="Medium Grid 3 Accent 3" w:uiPriority="60"/>
    <w:lsdException w:name="Dark List Accent 3" w:uiPriority="61"/>
    <w:lsdException w:name="Colorful Shading Accent 3" w:uiPriority="62"/>
    <w:lsdException w:name="Colorful List Accent 3" w:uiPriority="63"/>
    <w:lsdException w:name="Colorful Grid Accent 3" w:uiPriority="64"/>
    <w:lsdException w:name="Light Shading Accent 4" w:uiPriority="65"/>
    <w:lsdException w:name="Light List Accent 4" w:uiPriority="66"/>
    <w:lsdException w:name="Light Grid Accent 4" w:uiPriority="67"/>
    <w:lsdException w:name="Medium Shading 1 Accent 4" w:uiPriority="68"/>
    <w:lsdException w:name="Medium Shading 2 Accent 4" w:uiPriority="69"/>
    <w:lsdException w:name="Medium List 1 Accent 4" w:uiPriority="70"/>
    <w:lsdException w:name="Medium List 2 Accent 4" w:uiPriority="71"/>
    <w:lsdException w:name="Medium Grid 1 Accent 4" w:uiPriority="72"/>
    <w:lsdException w:name="Medium Grid 2 Accent 4" w:uiPriority="73"/>
    <w:lsdException w:name="Medium Grid 3 Accent 4" w:uiPriority="60"/>
    <w:lsdException w:name="Dark List Accent 4" w:uiPriority="61"/>
    <w:lsdException w:name="Colorful Shading Accent 4" w:uiPriority="62"/>
    <w:lsdException w:name="Colorful List Accent 4" w:uiPriority="63"/>
    <w:lsdException w:name="Colorful Grid Accent 4" w:uiPriority="64"/>
    <w:lsdException w:name="Light Shading Accent 5" w:uiPriority="65"/>
    <w:lsdException w:name="Light List Accent 5" w:uiPriority="66"/>
    <w:lsdException w:name="Light Grid Accent 5" w:uiPriority="67"/>
    <w:lsdException w:name="Medium Shading 1 Accent 5" w:uiPriority="68"/>
    <w:lsdException w:name="Medium Shading 2 Accent 5" w:uiPriority="69"/>
    <w:lsdException w:name="Medium List 1 Accent 5" w:uiPriority="70"/>
    <w:lsdException w:name="Medium List 2 Accent 5" w:uiPriority="71"/>
    <w:lsdException w:name="Medium Grid 1 Accent 5" w:uiPriority="72"/>
    <w:lsdException w:name="Medium Grid 2 Accent 5" w:uiPriority="73"/>
    <w:lsdException w:name="Medium Grid 3 Accent 5" w:uiPriority="60"/>
    <w:lsdException w:name="Dark List Accent 5" w:uiPriority="61"/>
    <w:lsdException w:name="Colorful Shading Accent 5" w:uiPriority="62"/>
    <w:lsdException w:name="Colorful List Accent 5" w:uiPriority="63"/>
    <w:lsdException w:name="Colorful Grid Accent 5" w:uiPriority="64"/>
    <w:lsdException w:name="Light Shading Accent 6" w:uiPriority="65"/>
    <w:lsdException w:name="Light List Accent 6" w:uiPriority="66"/>
    <w:lsdException w:name="Light Grid Accent 6" w:uiPriority="67"/>
    <w:lsdException w:name="Medium Shading 1 Accent 6" w:uiPriority="68"/>
    <w:lsdException w:name="Medium Shading 2 Accent 6" w:uiPriority="69"/>
    <w:lsdException w:name="Medium List 1 Accent 6" w:uiPriority="70"/>
    <w:lsdException w:name="Medium List 2 Accent 6" w:uiPriority="71"/>
    <w:lsdException w:name="Medium Grid 1 Accent 6" w:uiPriority="72"/>
    <w:lsdException w:name="Medium Grid 2 Accent 6" w:uiPriority="73"/>
    <w:lsdException w:name="Medium Grid 3 Accent 6" w:uiPriority="60"/>
    <w:lsdException w:name="Dark List Accent 6" w:uiPriority="61"/>
    <w:lsdException w:name="Colorful Shading Accent 6" w:uiPriority="62"/>
    <w:lsdException w:name="Colorful List Accent 6" w:uiPriority="63"/>
    <w:lsdException w:name="Colorful Grid Accent 6" w:uiPriority="64"/>
    <w:lsdException w:name="Subtle Emphasis" w:uiPriority="65" w:qFormat="1"/>
    <w:lsdException w:name="Intense Emphasis" w:uiPriority="66" w:qFormat="1"/>
    <w:lsdException w:name="Subtle Reference" w:uiPriority="67" w:qFormat="1"/>
    <w:lsdException w:name="Intense Reference" w:uiPriority="68" w:qFormat="1"/>
    <w:lsdException w:name="Book Title" w:uiPriority="69" w:qFormat="1"/>
    <w:lsdException w:name="Bibliography" w:uiPriority="70"/>
    <w:lsdException w:name="TOC Heading" w:semiHidden="1" w:uiPriority="71" w:unhideWhenUsed="1" w:qFormat="1"/>
    <w:lsdException w:name="Plain Table 1" w:uiPriority="72"/>
    <w:lsdException w:name="Plain Table 2" w:uiPriority="73"/>
    <w:lsdException w:name="Plain Table 3" w:uiPriority="19" w:qFormat="1"/>
    <w:lsdException w:name="Plain Table 4" w:uiPriority="21" w:qFormat="1"/>
    <w:lsdException w:name="Plain Table 5" w:uiPriority="31" w:qFormat="1"/>
    <w:lsdException w:name="Grid Table Light" w:uiPriority="32" w:qFormat="1"/>
    <w:lsdException w:name="Grid Table 1 Light" w:uiPriority="33" w:qFormat="1"/>
    <w:lsdException w:name="Grid Table 2" w:uiPriority="37"/>
    <w:lsdException w:name="Grid Table 3" w:uiPriority="39" w:qFormat="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Standard">
    <w:name w:val="Normal"/>
    <w:aliases w:val="Pressemitteilung"/>
    <w:qFormat/>
    <w:pPr>
      <w:overflowPunct w:val="0"/>
      <w:autoSpaceDE w:val="0"/>
      <w:autoSpaceDN w:val="0"/>
      <w:adjustRightInd w:val="0"/>
      <w:spacing w:line="300" w:lineRule="atLeast"/>
      <w:textAlignment w:val="baseline"/>
    </w:pPr>
    <w:rPr>
      <w:rFonts w:ascii="Frutiger 45" w:hAnsi="Frutiger 45"/>
      <w:sz w:val="22"/>
    </w:rPr>
  </w:style>
  <w:style w:type="paragraph" w:styleId="berschrift1">
    <w:name w:val="heading 1"/>
    <w:basedOn w:val="Standard"/>
    <w:next w:val="Standard"/>
    <w:qFormat/>
    <w:pPr>
      <w:keepNext/>
      <w:spacing w:line="240" w:lineRule="auto"/>
      <w:outlineLvl w:val="0"/>
    </w:pPr>
    <w:rPr>
      <w:rFonts w:ascii="Arial" w:hAnsi="Arial"/>
      <w:sz w:val="24"/>
    </w:rPr>
  </w:style>
  <w:style w:type="paragraph" w:styleId="berschrift2">
    <w:name w:val="heading 2"/>
    <w:basedOn w:val="Standard"/>
    <w:next w:val="Standard"/>
    <w:link w:val="berschrift2Zchn"/>
    <w:qFormat/>
    <w:pPr>
      <w:keepNext/>
      <w:spacing w:line="240" w:lineRule="auto"/>
      <w:outlineLvl w:val="1"/>
    </w:pPr>
    <w:rPr>
      <w:rFonts w:ascii="Arial" w:hAnsi="Arial"/>
      <w:b/>
      <w:sz w:val="24"/>
      <w:lang w:val="x-none" w:eastAsia="x-none"/>
    </w:rPr>
  </w:style>
  <w:style w:type="paragraph" w:styleId="berschrift3">
    <w:name w:val="heading 3"/>
    <w:basedOn w:val="Standard"/>
    <w:next w:val="Standard"/>
    <w:qFormat/>
    <w:pPr>
      <w:keepNext/>
      <w:spacing w:line="240" w:lineRule="auto"/>
      <w:outlineLvl w:val="2"/>
    </w:pPr>
    <w:rPr>
      <w:rFonts w:ascii="Arial" w:hAnsi="Arial"/>
      <w:b/>
      <w:sz w:val="28"/>
    </w:rPr>
  </w:style>
  <w:style w:type="paragraph" w:styleId="berschrift4">
    <w:name w:val="heading 4"/>
    <w:basedOn w:val="Standard"/>
    <w:next w:val="Standard"/>
    <w:qFormat/>
    <w:pPr>
      <w:keepNext/>
      <w:outlineLvl w:val="3"/>
    </w:pPr>
    <w:rPr>
      <w:rFonts w:ascii="Frutiger 45 Light" w:hAnsi="Frutiger 45 Light"/>
      <w:u w:val="single"/>
    </w:rPr>
  </w:style>
  <w:style w:type="paragraph" w:styleId="berschrift5">
    <w:name w:val="heading 5"/>
    <w:basedOn w:val="Standard"/>
    <w:next w:val="Standard"/>
    <w:qFormat/>
    <w:pPr>
      <w:keepNext/>
      <w:outlineLvl w:val="4"/>
    </w:pPr>
    <w:rPr>
      <w:rFonts w:ascii="Frutiger 45 Light" w:hAnsi="Frutiger 45 Light"/>
      <w:b/>
      <w:bCs/>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link w:val="KopfzeileZchn"/>
    <w:pPr>
      <w:tabs>
        <w:tab w:val="center" w:pos="4536"/>
        <w:tab w:val="right" w:pos="9072"/>
      </w:tabs>
    </w:pPr>
    <w:rPr>
      <w:lang w:val="x-none" w:eastAsia="x-none"/>
    </w:rPr>
  </w:style>
  <w:style w:type="paragraph" w:styleId="Fuzeile">
    <w:name w:val="footer"/>
    <w:basedOn w:val="Standard"/>
    <w:pPr>
      <w:tabs>
        <w:tab w:val="center" w:pos="4536"/>
        <w:tab w:val="right" w:pos="9072"/>
      </w:tabs>
    </w:pPr>
  </w:style>
  <w:style w:type="character" w:styleId="Seitenzahl">
    <w:name w:val="page number"/>
    <w:basedOn w:val="Absatz-Standardschriftart"/>
  </w:style>
  <w:style w:type="character" w:styleId="Hyperlink">
    <w:name w:val="Hyperlink"/>
    <w:rPr>
      <w:color w:val="0000FF"/>
      <w:u w:val="single"/>
    </w:rPr>
  </w:style>
  <w:style w:type="paragraph" w:styleId="Textkrper">
    <w:name w:val="Body Text"/>
    <w:basedOn w:val="Standard"/>
    <w:link w:val="TextkrperZchn"/>
    <w:pPr>
      <w:overflowPunct/>
      <w:autoSpaceDE/>
      <w:autoSpaceDN/>
      <w:adjustRightInd/>
      <w:spacing w:line="240" w:lineRule="auto"/>
      <w:textAlignment w:val="auto"/>
    </w:pPr>
    <w:rPr>
      <w:rFonts w:ascii="Times New Roman" w:hAnsi="Times New Roman"/>
      <w:sz w:val="24"/>
      <w:lang w:val="x-none" w:eastAsia="x-none"/>
    </w:rPr>
  </w:style>
  <w:style w:type="paragraph" w:styleId="Sprechblasentext">
    <w:name w:val="Balloon Text"/>
    <w:basedOn w:val="Standard"/>
    <w:semiHidden/>
    <w:rsid w:val="00BD2010"/>
    <w:rPr>
      <w:rFonts w:ascii="Tahoma" w:hAnsi="Tahoma" w:cs="Tahoma"/>
      <w:sz w:val="16"/>
      <w:szCs w:val="16"/>
    </w:rPr>
  </w:style>
  <w:style w:type="character" w:customStyle="1" w:styleId="KopfzeileZchn">
    <w:name w:val="Kopfzeile Zchn"/>
    <w:link w:val="Kopfzeile"/>
    <w:rsid w:val="00485BE0"/>
    <w:rPr>
      <w:rFonts w:ascii="Frutiger 45" w:hAnsi="Frutiger 45"/>
      <w:sz w:val="22"/>
    </w:rPr>
  </w:style>
  <w:style w:type="paragraph" w:styleId="NurText">
    <w:name w:val="Plain Text"/>
    <w:basedOn w:val="Standard"/>
    <w:link w:val="NurTextZchn"/>
    <w:uiPriority w:val="99"/>
    <w:unhideWhenUsed/>
    <w:rsid w:val="00326228"/>
    <w:pPr>
      <w:overflowPunct/>
      <w:autoSpaceDE/>
      <w:autoSpaceDN/>
      <w:adjustRightInd/>
      <w:spacing w:line="240" w:lineRule="auto"/>
      <w:textAlignment w:val="auto"/>
    </w:pPr>
    <w:rPr>
      <w:rFonts w:ascii="Consolas" w:eastAsia="Calibri" w:hAnsi="Consolas"/>
      <w:sz w:val="21"/>
      <w:szCs w:val="21"/>
      <w:lang w:val="x-none" w:eastAsia="en-US"/>
    </w:rPr>
  </w:style>
  <w:style w:type="character" w:customStyle="1" w:styleId="NurTextZchn">
    <w:name w:val="Nur Text Zchn"/>
    <w:link w:val="NurText"/>
    <w:uiPriority w:val="99"/>
    <w:rsid w:val="00326228"/>
    <w:rPr>
      <w:rFonts w:ascii="Consolas" w:eastAsia="Calibri" w:hAnsi="Consolas"/>
      <w:sz w:val="21"/>
      <w:szCs w:val="21"/>
      <w:lang w:eastAsia="en-US"/>
    </w:rPr>
  </w:style>
  <w:style w:type="paragraph" w:styleId="StandardWeb">
    <w:name w:val="Normal (Web)"/>
    <w:basedOn w:val="Standard"/>
    <w:uiPriority w:val="99"/>
    <w:rsid w:val="00FD55A3"/>
    <w:pPr>
      <w:overflowPunct/>
      <w:autoSpaceDE/>
      <w:autoSpaceDN/>
      <w:adjustRightInd/>
      <w:spacing w:before="100" w:beforeAutospacing="1" w:after="100" w:afterAutospacing="1" w:line="240" w:lineRule="auto"/>
      <w:textAlignment w:val="auto"/>
    </w:pPr>
    <w:rPr>
      <w:rFonts w:ascii="Times New Roman" w:hAnsi="Times New Roman"/>
      <w:sz w:val="24"/>
      <w:szCs w:val="24"/>
    </w:rPr>
  </w:style>
  <w:style w:type="character" w:customStyle="1" w:styleId="berschrift2Zchn">
    <w:name w:val="Überschrift 2 Zchn"/>
    <w:link w:val="berschrift2"/>
    <w:rsid w:val="00FD55A3"/>
    <w:rPr>
      <w:rFonts w:ascii="Arial" w:hAnsi="Arial"/>
      <w:b/>
      <w:sz w:val="24"/>
    </w:rPr>
  </w:style>
  <w:style w:type="character" w:customStyle="1" w:styleId="menueoben">
    <w:name w:val="menueoben"/>
    <w:rsid w:val="00840857"/>
  </w:style>
  <w:style w:type="character" w:styleId="Kommentarzeichen">
    <w:name w:val="annotation reference"/>
    <w:rsid w:val="00475B80"/>
    <w:rPr>
      <w:sz w:val="18"/>
      <w:szCs w:val="18"/>
    </w:rPr>
  </w:style>
  <w:style w:type="paragraph" w:styleId="Kommentartext">
    <w:name w:val="annotation text"/>
    <w:basedOn w:val="Standard"/>
    <w:link w:val="KommentartextZchn"/>
    <w:rsid w:val="00475B80"/>
    <w:rPr>
      <w:sz w:val="24"/>
      <w:szCs w:val="24"/>
      <w:lang w:val="x-none" w:eastAsia="x-none"/>
    </w:rPr>
  </w:style>
  <w:style w:type="character" w:customStyle="1" w:styleId="KommentartextZchn">
    <w:name w:val="Kommentartext Zchn"/>
    <w:link w:val="Kommentartext"/>
    <w:rsid w:val="00475B80"/>
    <w:rPr>
      <w:rFonts w:ascii="Frutiger 45" w:hAnsi="Frutiger 45"/>
      <w:sz w:val="24"/>
      <w:szCs w:val="24"/>
    </w:rPr>
  </w:style>
  <w:style w:type="paragraph" w:styleId="Kommentarthema">
    <w:name w:val="annotation subject"/>
    <w:basedOn w:val="Kommentartext"/>
    <w:next w:val="Kommentartext"/>
    <w:link w:val="KommentarthemaZchn"/>
    <w:rsid w:val="00475B80"/>
    <w:rPr>
      <w:b/>
      <w:bCs/>
    </w:rPr>
  </w:style>
  <w:style w:type="character" w:customStyle="1" w:styleId="KommentarthemaZchn">
    <w:name w:val="Kommentarthema Zchn"/>
    <w:link w:val="Kommentarthema"/>
    <w:rsid w:val="00475B80"/>
    <w:rPr>
      <w:rFonts w:ascii="Frutiger 45" w:hAnsi="Frutiger 45"/>
      <w:b/>
      <w:bCs/>
      <w:sz w:val="24"/>
      <w:szCs w:val="24"/>
    </w:rPr>
  </w:style>
  <w:style w:type="character" w:customStyle="1" w:styleId="TextkrperZchn">
    <w:name w:val="Textkörper Zchn"/>
    <w:link w:val="Textkrper"/>
    <w:rsid w:val="007742C1"/>
    <w:rPr>
      <w:sz w:val="24"/>
    </w:rPr>
  </w:style>
  <w:style w:type="paragraph" w:customStyle="1" w:styleId="MittleresRaster21">
    <w:name w:val="Mittleres Raster 21"/>
    <w:uiPriority w:val="1"/>
    <w:qFormat/>
    <w:rsid w:val="00840897"/>
    <w:rPr>
      <w:rFonts w:ascii="Calibri" w:eastAsia="Calibri" w:hAnsi="Calibri"/>
      <w:sz w:val="22"/>
      <w:szCs w:val="22"/>
      <w:lang w:eastAsia="en-US"/>
    </w:rPr>
  </w:style>
  <w:style w:type="character" w:styleId="NichtaufgelsteErwhnung">
    <w:name w:val="Unresolved Mention"/>
    <w:basedOn w:val="Absatz-Standardschriftart"/>
    <w:uiPriority w:val="99"/>
    <w:semiHidden/>
    <w:unhideWhenUsed/>
    <w:rsid w:val="00CD37BB"/>
    <w:rPr>
      <w:color w:val="605E5C"/>
      <w:shd w:val="clear" w:color="auto" w:fill="E1DFDD"/>
    </w:rPr>
  </w:style>
  <w:style w:type="paragraph" w:styleId="berarbeitung">
    <w:name w:val="Revision"/>
    <w:hidden/>
    <w:uiPriority w:val="71"/>
    <w:rsid w:val="00401F88"/>
    <w:rPr>
      <w:rFonts w:ascii="Frutiger 45" w:hAnsi="Frutiger 45"/>
      <w:sz w:val="22"/>
    </w:rPr>
  </w:style>
  <w:style w:type="table" w:styleId="Tabellenraster">
    <w:name w:val="Table Grid"/>
    <w:basedOn w:val="NormaleTabelle"/>
    <w:rsid w:val="009722A8"/>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Listenabsatz">
    <w:name w:val="List Paragraph"/>
    <w:basedOn w:val="Standard"/>
    <w:uiPriority w:val="72"/>
    <w:qFormat/>
    <w:rsid w:val="009166A4"/>
    <w:pPr>
      <w:ind w:left="720"/>
      <w:contextualSpacing/>
    </w:pPr>
  </w:style>
  <w:style w:type="character" w:styleId="Fett">
    <w:name w:val="Strong"/>
    <w:basedOn w:val="Absatz-Standardschriftart"/>
    <w:uiPriority w:val="22"/>
    <w:qFormat/>
    <w:rsid w:val="00E868F0"/>
    <w:rPr>
      <w:b/>
      <w:bCs/>
    </w:rPr>
  </w:style>
  <w:style w:type="character" w:customStyle="1" w:styleId="apple-converted-space">
    <w:name w:val="apple-converted-space"/>
    <w:basedOn w:val="Absatz-Standardschriftart"/>
    <w:rsid w:val="00E868F0"/>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1219978259">
      <w:bodyDiv w:val="1"/>
      <w:marLeft w:val="0"/>
      <w:marRight w:val="0"/>
      <w:marTop w:val="0"/>
      <w:marBottom w:val="0"/>
      <w:divBdr>
        <w:top w:val="none" w:sz="0" w:space="0" w:color="auto"/>
        <w:left w:val="none" w:sz="0" w:space="0" w:color="auto"/>
        <w:bottom w:val="none" w:sz="0" w:space="0" w:color="auto"/>
        <w:right w:val="none" w:sz="0" w:space="0" w:color="auto"/>
      </w:divBdr>
    </w:div>
    <w:div w:id="1309744809">
      <w:bodyDiv w:val="1"/>
      <w:marLeft w:val="0"/>
      <w:marRight w:val="0"/>
      <w:marTop w:val="0"/>
      <w:marBottom w:val="0"/>
      <w:divBdr>
        <w:top w:val="none" w:sz="0" w:space="0" w:color="auto"/>
        <w:left w:val="none" w:sz="0" w:space="0" w:color="auto"/>
        <w:bottom w:val="none" w:sz="0" w:space="0" w:color="auto"/>
        <w:right w:val="none" w:sz="0" w:space="0" w:color="auto"/>
      </w:divBdr>
    </w:div>
    <w:div w:id="159674936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http://www.telenot.com" TargetMode="External"/><Relationship Id="rId13" Type="http://schemas.openxmlformats.org/officeDocument/2006/relationships/theme" Target="theme/theme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ntTable" Target="fontTable.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1.xml"/><Relationship Id="rId5" Type="http://schemas.openxmlformats.org/officeDocument/2006/relationships/webSettings" Target="webSettings.xml"/><Relationship Id="rId10" Type="http://schemas.openxmlformats.org/officeDocument/2006/relationships/header" Target="header1.xml"/><Relationship Id="rId4" Type="http://schemas.openxmlformats.org/officeDocument/2006/relationships/settings" Target="settings.xml"/><Relationship Id="rId9" Type="http://schemas.openxmlformats.org/officeDocument/2006/relationships/image" Target="media/image1.png"/></Relationships>
</file>

<file path=word/_rels/footer1.xml.rels><?xml version="1.0" encoding="UTF-8" standalone="yes"?>
<Relationships xmlns="http://schemas.openxmlformats.org/package/2006/relationships"><Relationship Id="rId1" Type="http://schemas.openxmlformats.org/officeDocument/2006/relationships/image" Target="media/image3.emf"/></Relationships>
</file>

<file path=word/_rels/header1.xml.rels><?xml version="1.0" encoding="UTF-8" standalone="yes"?>
<Relationships xmlns="http://schemas.openxmlformats.org/package/2006/relationships"><Relationship Id="rId1" Type="http://schemas.openxmlformats.org/officeDocument/2006/relationships/image" Target="media/image2.jpeg"/></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2916A8B9-EE3F-A34E-A4A6-4FAC19A3E7C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3</Pages>
  <Words>684</Words>
  <Characters>4313</Characters>
  <Application>Microsoft Office Word</Application>
  <DocSecurity>0</DocSecurity>
  <Lines>35</Lines>
  <Paragraphs>9</Paragraphs>
  <ScaleCrop>false</ScaleCrop>
  <HeadingPairs>
    <vt:vector size="2" baseType="variant">
      <vt:variant>
        <vt:lpstr>Titel</vt:lpstr>
      </vt:variant>
      <vt:variant>
        <vt:i4>1</vt:i4>
      </vt:variant>
    </vt:vector>
  </HeadingPairs>
  <TitlesOfParts>
    <vt:vector size="1" baseType="lpstr">
      <vt:lpstr>Broschüren-Titel</vt:lpstr>
    </vt:vector>
  </TitlesOfParts>
  <Company> </Company>
  <LinksUpToDate>false</LinksUpToDate>
  <CharactersWithSpaces>4988</CharactersWithSpaces>
  <SharedDoc>false</SharedDoc>
  <HLinks>
    <vt:vector size="6" baseType="variant">
      <vt:variant>
        <vt:i4>15335487</vt:i4>
      </vt:variant>
      <vt:variant>
        <vt:i4>-1</vt:i4>
      </vt:variant>
      <vt:variant>
        <vt:i4>2063</vt:i4>
      </vt:variant>
      <vt:variant>
        <vt:i4>1</vt:i4>
      </vt:variant>
      <vt:variant>
        <vt:lpwstr>ecom_Fußzeile_Dokumente</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Broschüren-Titel</dc:title>
  <dc:subject/>
  <dc:creator>Microsoft Office-Benutzer</dc:creator>
  <cp:keywords/>
  <dc:description/>
  <cp:lastModifiedBy>Witold Michalczyk</cp:lastModifiedBy>
  <cp:revision>4</cp:revision>
  <cp:lastPrinted>2025-05-15T15:11:00Z</cp:lastPrinted>
  <dcterms:created xsi:type="dcterms:W3CDTF">2025-12-11T08:25:00Z</dcterms:created>
  <dcterms:modified xsi:type="dcterms:W3CDTF">2025-12-11T09:27:00Z</dcterms:modified>
</cp:coreProperties>
</file>